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DB" w:rsidRDefault="00A852DB" w:rsidP="00A852DB">
      <w:pPr>
        <w:tabs>
          <w:tab w:val="left" w:pos="40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-133350</wp:posOffset>
            </wp:positionV>
            <wp:extent cx="58102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11972" w:rsidRDefault="00F11972" w:rsidP="00A852DB">
      <w:pPr>
        <w:tabs>
          <w:tab w:val="left" w:pos="4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52DB" w:rsidRPr="000234DD" w:rsidRDefault="00A852DB" w:rsidP="000234DD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АДМИНИСТРАЦИЯ ЧУХЛОМИНСКОГО СЕЛЬСОВЕТА</w:t>
      </w:r>
    </w:p>
    <w:p w:rsidR="00A852DB" w:rsidRPr="000234DD" w:rsidRDefault="00A852DB" w:rsidP="000234DD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A852DB" w:rsidRPr="000234DD" w:rsidRDefault="00A852DB" w:rsidP="000234DD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52DB" w:rsidRPr="000234DD" w:rsidRDefault="00A852DB" w:rsidP="000234DD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4DD">
        <w:rPr>
          <w:rFonts w:ascii="Arial" w:hAnsi="Arial" w:cs="Arial"/>
          <w:b/>
          <w:sz w:val="24"/>
          <w:szCs w:val="24"/>
        </w:rPr>
        <w:t xml:space="preserve"> ПОСТАНОВЛЕНИЕ </w:t>
      </w:r>
    </w:p>
    <w:p w:rsidR="00A852DB" w:rsidRPr="000234DD" w:rsidRDefault="00A852DB" w:rsidP="000234DD">
      <w:pPr>
        <w:tabs>
          <w:tab w:val="left" w:pos="40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852DB" w:rsidRPr="000234DD" w:rsidRDefault="00C125EC" w:rsidP="0002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12</w:t>
      </w:r>
      <w:r w:rsidR="00A852DB" w:rsidRPr="000234DD">
        <w:rPr>
          <w:rFonts w:ascii="Arial" w:hAnsi="Arial" w:cs="Arial"/>
          <w:sz w:val="24"/>
          <w:szCs w:val="24"/>
        </w:rPr>
        <w:t xml:space="preserve">.09.2019                                 д.Чухломино                                          № </w:t>
      </w:r>
      <w:r w:rsidRPr="000234DD">
        <w:rPr>
          <w:rFonts w:ascii="Arial" w:hAnsi="Arial" w:cs="Arial"/>
          <w:sz w:val="24"/>
          <w:szCs w:val="24"/>
        </w:rPr>
        <w:t>20</w:t>
      </w:r>
    </w:p>
    <w:p w:rsidR="00A852DB" w:rsidRPr="000234DD" w:rsidRDefault="00A852DB" w:rsidP="000234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565"/>
      </w:tblGrid>
      <w:tr w:rsidR="00A852DB" w:rsidRPr="000234DD" w:rsidTr="00D86626">
        <w:tc>
          <w:tcPr>
            <w:tcW w:w="9571" w:type="dxa"/>
          </w:tcPr>
          <w:p w:rsidR="00A852DB" w:rsidRPr="000234DD" w:rsidRDefault="00A852DB" w:rsidP="000234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4DD">
              <w:rPr>
                <w:rFonts w:ascii="Arial" w:hAnsi="Arial" w:cs="Arial"/>
                <w:sz w:val="24"/>
                <w:szCs w:val="24"/>
              </w:rPr>
              <w:t>Об утверждении нормативов финансовых затрат на капитальный ремонт</w:t>
            </w:r>
            <w:r w:rsidR="00726488" w:rsidRPr="000234DD">
              <w:rPr>
                <w:rFonts w:ascii="Arial" w:hAnsi="Arial" w:cs="Arial"/>
                <w:sz w:val="24"/>
                <w:szCs w:val="24"/>
              </w:rPr>
              <w:t>,</w:t>
            </w:r>
            <w:r w:rsidRPr="000234DD">
              <w:rPr>
                <w:rFonts w:ascii="Arial" w:hAnsi="Arial" w:cs="Arial"/>
                <w:sz w:val="24"/>
                <w:szCs w:val="24"/>
              </w:rPr>
              <w:t xml:space="preserve"> ремонт</w:t>
            </w:r>
            <w:r w:rsidR="00726488" w:rsidRPr="000234DD">
              <w:rPr>
                <w:rFonts w:ascii="Arial" w:hAnsi="Arial" w:cs="Arial"/>
                <w:sz w:val="24"/>
                <w:szCs w:val="24"/>
              </w:rPr>
              <w:t xml:space="preserve"> и</w:t>
            </w:r>
            <w:r w:rsidRPr="000234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 местного значения </w:t>
            </w:r>
            <w:r w:rsidR="00726488" w:rsidRPr="000234DD">
              <w:rPr>
                <w:rFonts w:ascii="Arial" w:hAnsi="Arial" w:cs="Arial"/>
                <w:sz w:val="24"/>
                <w:szCs w:val="24"/>
              </w:rPr>
              <w:t>Чухломинского сельсовета</w:t>
            </w:r>
            <w:r w:rsidRPr="000234DD">
              <w:rPr>
                <w:rFonts w:ascii="Arial" w:hAnsi="Arial" w:cs="Arial"/>
                <w:sz w:val="24"/>
                <w:szCs w:val="24"/>
              </w:rPr>
              <w:t xml:space="preserve"> и правил расчета размера ассигнований местного бюджета на указанные цели</w:t>
            </w:r>
          </w:p>
        </w:tc>
      </w:tr>
    </w:tbl>
    <w:p w:rsidR="00A852DB" w:rsidRPr="000234DD" w:rsidRDefault="00A852DB" w:rsidP="000234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76BF" w:rsidRPr="000234DD" w:rsidRDefault="004576BF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 xml:space="preserve">На основании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Устава </w:t>
      </w:r>
      <w:r w:rsidR="00BA4803" w:rsidRPr="000234DD">
        <w:rPr>
          <w:rFonts w:ascii="Arial" w:hAnsi="Arial" w:cs="Arial"/>
          <w:sz w:val="24"/>
          <w:szCs w:val="24"/>
        </w:rPr>
        <w:t xml:space="preserve">Чухломинского сельсовета, </w:t>
      </w:r>
      <w:r w:rsidRPr="000234DD">
        <w:rPr>
          <w:rFonts w:ascii="Arial" w:hAnsi="Arial" w:cs="Arial"/>
          <w:sz w:val="24"/>
          <w:szCs w:val="24"/>
        </w:rPr>
        <w:t>ПОСТАНОВ</w:t>
      </w:r>
      <w:r w:rsidR="00BA4803" w:rsidRPr="000234DD">
        <w:rPr>
          <w:rFonts w:ascii="Arial" w:hAnsi="Arial" w:cs="Arial"/>
          <w:sz w:val="24"/>
          <w:szCs w:val="24"/>
        </w:rPr>
        <w:t>ЛЯЮ</w:t>
      </w:r>
      <w:r w:rsidRPr="000234DD">
        <w:rPr>
          <w:rFonts w:ascii="Arial" w:hAnsi="Arial" w:cs="Arial"/>
          <w:sz w:val="24"/>
          <w:szCs w:val="24"/>
        </w:rPr>
        <w:t>:</w:t>
      </w:r>
    </w:p>
    <w:p w:rsidR="004576BF" w:rsidRPr="000234DD" w:rsidRDefault="004576BF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1. Утвердить нормативы финансовых затрат на капитальный ремонт, ремонт</w:t>
      </w:r>
      <w:r w:rsidR="00726488" w:rsidRPr="000234DD">
        <w:rPr>
          <w:rFonts w:ascii="Arial" w:hAnsi="Arial" w:cs="Arial"/>
          <w:sz w:val="24"/>
          <w:szCs w:val="24"/>
        </w:rPr>
        <w:t xml:space="preserve"> и</w:t>
      </w:r>
      <w:r w:rsidRPr="000234DD">
        <w:rPr>
          <w:rFonts w:ascii="Arial" w:hAnsi="Arial" w:cs="Arial"/>
          <w:sz w:val="24"/>
          <w:szCs w:val="24"/>
        </w:rPr>
        <w:t xml:space="preserve"> содержание автомобильных дорог местного значения </w:t>
      </w:r>
      <w:r w:rsidR="00726488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>:</w:t>
      </w:r>
    </w:p>
    <w:p w:rsidR="004576BF" w:rsidRPr="000234DD" w:rsidRDefault="004576BF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 xml:space="preserve">на капитальный ремонт - </w:t>
      </w:r>
      <w:r w:rsidR="002761FB" w:rsidRPr="000234DD">
        <w:rPr>
          <w:rFonts w:ascii="Arial" w:hAnsi="Arial" w:cs="Arial"/>
          <w:sz w:val="24"/>
          <w:szCs w:val="24"/>
        </w:rPr>
        <w:t>__</w:t>
      </w:r>
      <w:r w:rsidR="00BA4803" w:rsidRPr="000234DD">
        <w:rPr>
          <w:rFonts w:ascii="Arial" w:hAnsi="Arial" w:cs="Arial"/>
          <w:sz w:val="24"/>
          <w:szCs w:val="24"/>
        </w:rPr>
        <w:t>0</w:t>
      </w:r>
      <w:r w:rsidR="002761FB" w:rsidRPr="000234DD">
        <w:rPr>
          <w:rFonts w:ascii="Arial" w:hAnsi="Arial" w:cs="Arial"/>
          <w:sz w:val="24"/>
          <w:szCs w:val="24"/>
        </w:rPr>
        <w:t xml:space="preserve">__ </w:t>
      </w:r>
      <w:r w:rsidRPr="000234DD">
        <w:rPr>
          <w:rFonts w:ascii="Arial" w:hAnsi="Arial" w:cs="Arial"/>
          <w:sz w:val="24"/>
          <w:szCs w:val="24"/>
        </w:rPr>
        <w:t>рублей;</w:t>
      </w:r>
    </w:p>
    <w:p w:rsidR="004576BF" w:rsidRPr="000234DD" w:rsidRDefault="002761FB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 xml:space="preserve">на ремонт </w:t>
      </w:r>
      <w:r w:rsidR="00BA4803" w:rsidRPr="000234DD">
        <w:rPr>
          <w:rFonts w:ascii="Arial" w:hAnsi="Arial" w:cs="Arial"/>
          <w:sz w:val="24"/>
          <w:szCs w:val="24"/>
        </w:rPr>
        <w:t>–</w:t>
      </w:r>
      <w:r w:rsidRPr="000234DD">
        <w:rPr>
          <w:rFonts w:ascii="Arial" w:hAnsi="Arial" w:cs="Arial"/>
          <w:sz w:val="24"/>
          <w:szCs w:val="24"/>
        </w:rPr>
        <w:t xml:space="preserve"> </w:t>
      </w:r>
      <w:r w:rsidR="00BA4803" w:rsidRPr="000234DD">
        <w:rPr>
          <w:rFonts w:ascii="Arial" w:hAnsi="Arial" w:cs="Arial"/>
          <w:sz w:val="24"/>
          <w:szCs w:val="24"/>
        </w:rPr>
        <w:t>2938122,00</w:t>
      </w:r>
      <w:r w:rsidRPr="000234DD">
        <w:rPr>
          <w:rFonts w:ascii="Arial" w:hAnsi="Arial" w:cs="Arial"/>
          <w:sz w:val="24"/>
          <w:szCs w:val="24"/>
        </w:rPr>
        <w:t xml:space="preserve"> </w:t>
      </w:r>
      <w:r w:rsidR="004576BF" w:rsidRPr="000234DD">
        <w:rPr>
          <w:rFonts w:ascii="Arial" w:hAnsi="Arial" w:cs="Arial"/>
          <w:sz w:val="24"/>
          <w:szCs w:val="24"/>
        </w:rPr>
        <w:t xml:space="preserve"> рублей</w:t>
      </w:r>
      <w:r w:rsidR="00BA4803" w:rsidRPr="000234DD">
        <w:rPr>
          <w:rFonts w:ascii="Arial" w:hAnsi="Arial" w:cs="Arial"/>
          <w:sz w:val="24"/>
          <w:szCs w:val="24"/>
        </w:rPr>
        <w:t xml:space="preserve"> (1км)</w:t>
      </w:r>
      <w:r w:rsidR="004576BF" w:rsidRPr="000234DD">
        <w:rPr>
          <w:rFonts w:ascii="Arial" w:hAnsi="Arial" w:cs="Arial"/>
          <w:sz w:val="24"/>
          <w:szCs w:val="24"/>
        </w:rPr>
        <w:t>;</w:t>
      </w:r>
    </w:p>
    <w:p w:rsidR="004576BF" w:rsidRPr="000234DD" w:rsidRDefault="004576BF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на содержание автом</w:t>
      </w:r>
      <w:r w:rsidR="007068C2" w:rsidRPr="000234DD">
        <w:rPr>
          <w:rFonts w:ascii="Arial" w:hAnsi="Arial" w:cs="Arial"/>
          <w:sz w:val="24"/>
          <w:szCs w:val="24"/>
        </w:rPr>
        <w:t xml:space="preserve">обильных дорог местного значения </w:t>
      </w:r>
      <w:r w:rsidR="00BA4803" w:rsidRPr="000234DD">
        <w:rPr>
          <w:rFonts w:ascii="Arial" w:hAnsi="Arial" w:cs="Arial"/>
          <w:sz w:val="24"/>
          <w:szCs w:val="24"/>
        </w:rPr>
        <w:t>– 26630,00</w:t>
      </w:r>
      <w:r w:rsidR="002761FB" w:rsidRPr="000234DD">
        <w:rPr>
          <w:rFonts w:ascii="Arial" w:hAnsi="Arial" w:cs="Arial"/>
          <w:sz w:val="24"/>
          <w:szCs w:val="24"/>
        </w:rPr>
        <w:t xml:space="preserve"> </w:t>
      </w:r>
      <w:r w:rsidR="002E63E6" w:rsidRPr="000234DD">
        <w:rPr>
          <w:rFonts w:ascii="Arial" w:hAnsi="Arial" w:cs="Arial"/>
          <w:sz w:val="24"/>
          <w:szCs w:val="24"/>
        </w:rPr>
        <w:t xml:space="preserve"> рублей</w:t>
      </w:r>
      <w:r w:rsidR="00BA4803" w:rsidRPr="000234DD">
        <w:rPr>
          <w:rFonts w:ascii="Arial" w:hAnsi="Arial" w:cs="Arial"/>
          <w:sz w:val="24"/>
          <w:szCs w:val="24"/>
        </w:rPr>
        <w:t xml:space="preserve"> (1км)</w:t>
      </w:r>
      <w:r w:rsidR="002E63E6" w:rsidRPr="000234DD">
        <w:rPr>
          <w:rFonts w:ascii="Arial" w:hAnsi="Arial" w:cs="Arial"/>
          <w:sz w:val="24"/>
          <w:szCs w:val="24"/>
        </w:rPr>
        <w:t>.</w:t>
      </w:r>
    </w:p>
    <w:p w:rsidR="00726488" w:rsidRPr="000234DD" w:rsidRDefault="00726488" w:rsidP="000234DD">
      <w:pPr>
        <w:pStyle w:val="10"/>
        <w:keepNext/>
        <w:keepLines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234DD">
        <w:rPr>
          <w:rFonts w:ascii="Arial" w:hAnsi="Arial" w:cs="Arial"/>
          <w:b w:val="0"/>
          <w:sz w:val="24"/>
          <w:szCs w:val="24"/>
        </w:rPr>
        <w:t xml:space="preserve">2. Утвердить </w:t>
      </w:r>
      <w:r w:rsidRPr="000234DD">
        <w:rPr>
          <w:rFonts w:ascii="Arial" w:hAnsi="Arial" w:cs="Arial"/>
          <w:b w:val="0"/>
          <w:color w:val="000000"/>
          <w:sz w:val="24"/>
          <w:szCs w:val="24"/>
          <w:lang w:bidi="ru-RU"/>
        </w:rPr>
        <w:t>Порядок расчета нормативов финансовых</w:t>
      </w:r>
      <w:r w:rsidRPr="000234DD">
        <w:rPr>
          <w:rFonts w:ascii="Arial" w:hAnsi="Arial" w:cs="Arial"/>
          <w:b w:val="0"/>
          <w:color w:val="000000"/>
          <w:sz w:val="24"/>
          <w:szCs w:val="24"/>
          <w:lang w:bidi="ru-RU"/>
        </w:rPr>
        <w:br/>
        <w:t>затрат на капитальный ремонт, ремонт и содержание автомобильных дорог местного значения</w:t>
      </w:r>
      <w:r w:rsidRPr="000234DD">
        <w:rPr>
          <w:rFonts w:ascii="Arial" w:hAnsi="Arial" w:cs="Arial"/>
          <w:sz w:val="24"/>
          <w:szCs w:val="24"/>
        </w:rPr>
        <w:t xml:space="preserve"> </w:t>
      </w:r>
      <w:r w:rsidRPr="000234DD">
        <w:rPr>
          <w:rFonts w:ascii="Arial" w:hAnsi="Arial" w:cs="Arial"/>
          <w:b w:val="0"/>
          <w:sz w:val="24"/>
          <w:szCs w:val="24"/>
        </w:rPr>
        <w:t>Чухломинского сельсовета согласно Приложению</w:t>
      </w:r>
      <w:r w:rsidRPr="000234DD">
        <w:rPr>
          <w:rFonts w:ascii="Arial" w:hAnsi="Arial" w:cs="Arial"/>
          <w:b w:val="0"/>
          <w:color w:val="000000"/>
          <w:sz w:val="24"/>
          <w:szCs w:val="24"/>
          <w:lang w:bidi="ru-RU"/>
        </w:rPr>
        <w:t xml:space="preserve"> 1.</w:t>
      </w:r>
    </w:p>
    <w:p w:rsidR="00933A92" w:rsidRPr="000234DD" w:rsidRDefault="00F11972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3</w:t>
      </w:r>
      <w:r w:rsidR="002E63E6" w:rsidRPr="000234DD">
        <w:rPr>
          <w:rFonts w:ascii="Arial" w:hAnsi="Arial" w:cs="Arial"/>
          <w:sz w:val="24"/>
          <w:szCs w:val="24"/>
        </w:rPr>
        <w:t>. Утвердить правила расчета размера ассигнований местного бюджета на капитальный ремонт, ремонт</w:t>
      </w:r>
      <w:r w:rsidR="00726488" w:rsidRPr="000234DD">
        <w:rPr>
          <w:rFonts w:ascii="Arial" w:hAnsi="Arial" w:cs="Arial"/>
          <w:sz w:val="24"/>
          <w:szCs w:val="24"/>
        </w:rPr>
        <w:t xml:space="preserve"> и </w:t>
      </w:r>
      <w:r w:rsidR="002E63E6" w:rsidRPr="000234DD">
        <w:rPr>
          <w:rFonts w:ascii="Arial" w:hAnsi="Arial" w:cs="Arial"/>
          <w:sz w:val="24"/>
          <w:szCs w:val="24"/>
        </w:rPr>
        <w:t xml:space="preserve">содержание автомобильных дорог местного значения </w:t>
      </w:r>
      <w:r w:rsidR="00726488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="002E63E6" w:rsidRPr="000234DD">
        <w:rPr>
          <w:rFonts w:ascii="Arial" w:hAnsi="Arial" w:cs="Arial"/>
          <w:sz w:val="24"/>
          <w:szCs w:val="24"/>
        </w:rPr>
        <w:t xml:space="preserve"> согласно </w:t>
      </w:r>
      <w:r w:rsidR="00726488" w:rsidRPr="000234DD">
        <w:rPr>
          <w:rFonts w:ascii="Arial" w:hAnsi="Arial" w:cs="Arial"/>
          <w:sz w:val="24"/>
          <w:szCs w:val="24"/>
        </w:rPr>
        <w:t>П</w:t>
      </w:r>
      <w:r w:rsidR="002E63E6" w:rsidRPr="000234DD">
        <w:rPr>
          <w:rFonts w:ascii="Arial" w:hAnsi="Arial" w:cs="Arial"/>
          <w:sz w:val="24"/>
          <w:szCs w:val="24"/>
        </w:rPr>
        <w:t>риложению</w:t>
      </w:r>
      <w:r w:rsidR="00726488" w:rsidRPr="000234DD">
        <w:rPr>
          <w:rFonts w:ascii="Arial" w:hAnsi="Arial" w:cs="Arial"/>
          <w:sz w:val="24"/>
          <w:szCs w:val="24"/>
        </w:rPr>
        <w:t xml:space="preserve"> 2</w:t>
      </w:r>
      <w:r w:rsidR="002E63E6" w:rsidRPr="000234DD">
        <w:rPr>
          <w:rFonts w:ascii="Arial" w:hAnsi="Arial" w:cs="Arial"/>
          <w:sz w:val="24"/>
          <w:szCs w:val="24"/>
        </w:rPr>
        <w:t>.</w:t>
      </w:r>
    </w:p>
    <w:p w:rsidR="00726488" w:rsidRPr="000234DD" w:rsidRDefault="00F11972" w:rsidP="00023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4</w:t>
      </w:r>
      <w:r w:rsidR="00726488" w:rsidRPr="000234DD">
        <w:rPr>
          <w:rFonts w:ascii="Arial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726488" w:rsidRPr="000234DD" w:rsidRDefault="00F11972" w:rsidP="00023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5</w:t>
      </w:r>
      <w:r w:rsidR="00726488" w:rsidRPr="000234DD">
        <w:rPr>
          <w:rFonts w:ascii="Arial" w:hAnsi="Arial" w:cs="Arial"/>
          <w:sz w:val="24"/>
          <w:szCs w:val="24"/>
        </w:rPr>
        <w:t>. Постановление вступает в силу с момента   опубликования в печатном издании «Чухломинский вестник».</w:t>
      </w:r>
    </w:p>
    <w:p w:rsidR="00726488" w:rsidRPr="000234DD" w:rsidRDefault="00726488" w:rsidP="00023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26488" w:rsidRPr="000234DD" w:rsidRDefault="00726488" w:rsidP="000234DD">
      <w:pPr>
        <w:tabs>
          <w:tab w:val="left" w:pos="271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ab/>
      </w:r>
    </w:p>
    <w:p w:rsidR="00726488" w:rsidRPr="000234DD" w:rsidRDefault="00726488" w:rsidP="000234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Глава Чухломинского сельсовета                                   С.А. Криштоп</w:t>
      </w:r>
    </w:p>
    <w:p w:rsidR="00726488" w:rsidRPr="000234DD" w:rsidRDefault="00726488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br w:type="column"/>
      </w:r>
      <w:r w:rsidRPr="000234D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726488" w:rsidRPr="000234DD" w:rsidRDefault="00726488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26488" w:rsidRPr="000234DD" w:rsidRDefault="00726488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Чухломинского   сельсовета</w:t>
      </w:r>
    </w:p>
    <w:p w:rsidR="00726488" w:rsidRPr="000234DD" w:rsidRDefault="00C125EC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о</w:t>
      </w:r>
      <w:r w:rsidR="00726488" w:rsidRPr="000234DD">
        <w:rPr>
          <w:rFonts w:ascii="Arial" w:hAnsi="Arial" w:cs="Arial"/>
          <w:sz w:val="24"/>
          <w:szCs w:val="24"/>
        </w:rPr>
        <w:t>т</w:t>
      </w:r>
      <w:r w:rsidRPr="000234DD">
        <w:rPr>
          <w:rFonts w:ascii="Arial" w:hAnsi="Arial" w:cs="Arial"/>
          <w:sz w:val="24"/>
          <w:szCs w:val="24"/>
        </w:rPr>
        <w:t xml:space="preserve"> 12</w:t>
      </w:r>
      <w:r w:rsidR="00726488" w:rsidRPr="000234DD">
        <w:rPr>
          <w:rFonts w:ascii="Arial" w:hAnsi="Arial" w:cs="Arial"/>
          <w:sz w:val="24"/>
          <w:szCs w:val="24"/>
        </w:rPr>
        <w:t xml:space="preserve">.09.2019 № </w:t>
      </w:r>
      <w:r w:rsidRPr="000234DD">
        <w:rPr>
          <w:rFonts w:ascii="Arial" w:hAnsi="Arial" w:cs="Arial"/>
          <w:sz w:val="24"/>
          <w:szCs w:val="24"/>
        </w:rPr>
        <w:t>20</w:t>
      </w:r>
    </w:p>
    <w:p w:rsidR="00726488" w:rsidRPr="000234DD" w:rsidRDefault="00726488" w:rsidP="000234D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bookmarkStart w:id="0" w:name="bookmark0"/>
    </w:p>
    <w:p w:rsidR="00726488" w:rsidRPr="000234DD" w:rsidRDefault="00BA4803" w:rsidP="000234D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Порядок </w:t>
      </w:r>
    </w:p>
    <w:p w:rsidR="00BA4803" w:rsidRPr="000234DD" w:rsidRDefault="00BA4803" w:rsidP="000234D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расчета нормативов финансовых</w:t>
      </w:r>
      <w:r w:rsidR="00726488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затрат на капитальный ремонт, ремонт и содержание автомобильных дорог</w:t>
      </w:r>
      <w:bookmarkStart w:id="1" w:name="bookmark1"/>
      <w:bookmarkEnd w:id="0"/>
      <w:r w:rsidR="00726488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местного значения</w:t>
      </w:r>
      <w:bookmarkEnd w:id="1"/>
    </w:p>
    <w:p w:rsidR="00726488" w:rsidRPr="000234DD" w:rsidRDefault="00726488" w:rsidP="000234D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</w:pPr>
    </w:p>
    <w:p w:rsidR="00BA4803" w:rsidRPr="000234DD" w:rsidRDefault="00726488" w:rsidP="000234DD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bookmarkStart w:id="2" w:name="bookmark2"/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1.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Общие положения</w:t>
      </w:r>
      <w:bookmarkEnd w:id="2"/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Порядок расчета нормативов финансовых затрат на капитальный ремонт, ремонт</w:t>
      </w:r>
      <w:r w:rsidR="00726488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и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содержание автомобильных дорог местного значения </w:t>
      </w:r>
      <w:r w:rsidR="00726488" w:rsidRPr="000234DD">
        <w:rPr>
          <w:rFonts w:ascii="Arial" w:hAnsi="Arial" w:cs="Arial"/>
          <w:color w:val="000000"/>
          <w:sz w:val="24"/>
          <w:szCs w:val="24"/>
          <w:lang w:bidi="ru-RU"/>
        </w:rPr>
        <w:t>Чухломинского сельсовета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разработан в соответствии с законодательством Российской Федерации</w:t>
      </w:r>
      <w:r w:rsidR="00200384" w:rsidRPr="000234DD">
        <w:rPr>
          <w:rFonts w:ascii="Arial" w:hAnsi="Arial" w:cs="Arial"/>
          <w:color w:val="000000"/>
          <w:sz w:val="24"/>
          <w:szCs w:val="24"/>
          <w:lang w:bidi="ru-RU"/>
        </w:rPr>
        <w:t>.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При расчете нормативов Финансовых затрат на капитальный ремонт, ремонт автомобильных дорог местного значения понятия «капитальный ремонт», «ремонт автомобильных дорог» используются в из значении, установленном Федеральным законом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При расчете нормативов финансовых затрат на содержание автомобильных дорог местного значения виды и периодичность работ по содержанию автомобильных дорог принимаются с учетом периодичности проведения видов работ по содержанию автомобильных дорог общего пользования федерального значения, утвержденной приказом Министерства транспорта Российской Федерации от 01.11.2007 №157, « Об утверждении и Классификации работ по капитальному ремонту, ремонту и содержанию автомобильных дорог» утвержденной приказом Министерства транспорта Российской Федерации от 16.11.2012 № 402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В целях настоящего порядка устанавливаются в соответствии с приложением к порядку группы автомобильных дорог местного значения и группы искусственных дорожных сооружений.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Нормативы финансовых затрат на соответствующий финансовый год на капитальный ремонт, ремонт и содержание автомобильных дорог местного значения применяются в целях определения размера ассигнований на капитальный ремонт, ремонт и содержание автомобильных дорог местного значения бюджета поселения на соответствующий финансовый год.</w:t>
      </w:r>
    </w:p>
    <w:p w:rsidR="00200384" w:rsidRPr="000234DD" w:rsidRDefault="00200384" w:rsidP="000234DD">
      <w:pPr>
        <w:pStyle w:val="10"/>
        <w:keepNext/>
        <w:keepLines/>
        <w:shd w:val="clear" w:color="auto" w:fill="auto"/>
        <w:tabs>
          <w:tab w:val="left" w:pos="879"/>
        </w:tabs>
        <w:spacing w:before="0" w:line="240" w:lineRule="auto"/>
        <w:ind w:firstLine="709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bookmarkStart w:id="3" w:name="bookmark3"/>
    </w:p>
    <w:p w:rsidR="00BA4803" w:rsidRPr="000234DD" w:rsidRDefault="00200384" w:rsidP="000234DD">
      <w:pPr>
        <w:pStyle w:val="10"/>
        <w:keepNext/>
        <w:keepLines/>
        <w:shd w:val="clear" w:color="auto" w:fill="auto"/>
        <w:tabs>
          <w:tab w:val="left" w:pos="879"/>
        </w:tabs>
        <w:spacing w:before="0" w:line="240" w:lineRule="auto"/>
        <w:ind w:firstLine="0"/>
        <w:rPr>
          <w:rFonts w:ascii="Arial" w:hAnsi="Arial" w:cs="Arial"/>
          <w:color w:val="000000"/>
          <w:sz w:val="24"/>
          <w:szCs w:val="24"/>
          <w:lang w:bidi="ru-RU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2.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Перечень нормативов финансовых затрат на капитальный ремонт, ремонт и содержа</w:t>
      </w:r>
      <w:r w:rsidR="00BA4803" w:rsidRPr="000234DD">
        <w:rPr>
          <w:rFonts w:ascii="Arial" w:hAnsi="Arial" w:cs="Arial"/>
          <w:b w:val="0"/>
          <w:color w:val="000000"/>
          <w:sz w:val="24"/>
          <w:szCs w:val="24"/>
          <w:lang w:bidi="ru-RU"/>
        </w:rPr>
        <w:t>н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ие автомобильных дорог местного значения</w:t>
      </w:r>
      <w:bookmarkEnd w:id="3"/>
    </w:p>
    <w:p w:rsidR="00BA4803" w:rsidRPr="000234DD" w:rsidRDefault="00200384" w:rsidP="000234DD">
      <w:pPr>
        <w:pStyle w:val="20"/>
        <w:shd w:val="clear" w:color="auto" w:fill="auto"/>
        <w:tabs>
          <w:tab w:val="left" w:pos="613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2.1.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Перечень нормативов финансовых затрат на содержание автомобильных дорог местного значения: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2.1.1.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Нормативы финансовых затрат на содержание автомобильных дорог местного значения соответствующей группы и их элементов: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нормативов финансовых затрат на содержание земляного полотна;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асфальтобетонного, цементобетонного и чернощебеночного покрытия;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разметку асфальтобетонного, цементобетонного и чернощебеночного покрытия;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поверхности грунтовых дорог;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укрепленных обочин;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неукрепленных обочин;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труб;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автобусных остановок по их количеству;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автобусных остановок по их площади;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металлических ограждений;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сигнальных столбиков;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дорожных знаков;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уборку мусора с полосы отвода автомобильных дорог в населенном пункте;</w:t>
      </w:r>
    </w:p>
    <w:p w:rsidR="00BA4803" w:rsidRPr="000234DD" w:rsidRDefault="00BA4803" w:rsidP="000234DD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пересечений и примыканий.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71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2.1.2.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 финансовых затрат на содержание линий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электроосвещения, расположенных на автомобильных дорогах местного значения.</w:t>
      </w:r>
    </w:p>
    <w:p w:rsidR="00200384" w:rsidRPr="000234DD" w:rsidRDefault="00200384" w:rsidP="000234DD">
      <w:pPr>
        <w:pStyle w:val="10"/>
        <w:keepNext/>
        <w:keepLines/>
        <w:shd w:val="clear" w:color="auto" w:fill="auto"/>
        <w:tabs>
          <w:tab w:val="left" w:pos="613"/>
        </w:tabs>
        <w:spacing w:before="0" w:line="240" w:lineRule="auto"/>
        <w:ind w:firstLine="0"/>
        <w:jc w:val="left"/>
        <w:rPr>
          <w:rFonts w:ascii="Arial" w:hAnsi="Arial" w:cs="Arial"/>
          <w:color w:val="000000"/>
          <w:sz w:val="24"/>
          <w:szCs w:val="24"/>
          <w:lang w:bidi="ru-RU"/>
        </w:rPr>
      </w:pPr>
      <w:bookmarkStart w:id="4" w:name="bookmark4"/>
    </w:p>
    <w:p w:rsidR="00BA4803" w:rsidRPr="000234DD" w:rsidRDefault="00200384" w:rsidP="000234DD">
      <w:pPr>
        <w:pStyle w:val="10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3.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Порядок расчета нормативов финансовых затрат на капитальный ремонт, ремонт, содержание автомобильных дорог местного значения</w:t>
      </w:r>
      <w:bookmarkEnd w:id="4"/>
    </w:p>
    <w:p w:rsidR="00BA4803" w:rsidRPr="000234DD" w:rsidRDefault="00200384" w:rsidP="000234DD">
      <w:pPr>
        <w:pStyle w:val="20"/>
        <w:shd w:val="clear" w:color="auto" w:fill="auto"/>
        <w:tabs>
          <w:tab w:val="left" w:pos="1496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3.1.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Нормативы финансовых затрат на соответствующий финансовый год в зависимости от индекса-дефлятора на соответствующий финансовый год определяются по следующей формуле:</w:t>
      </w:r>
    </w:p>
    <w:p w:rsidR="00BA4803" w:rsidRPr="000234DD" w:rsidRDefault="00BA4803" w:rsidP="000234DD">
      <w:pPr>
        <w:pStyle w:val="20"/>
        <w:shd w:val="clear" w:color="auto" w:fill="auto"/>
        <w:tabs>
          <w:tab w:val="left" w:leader="underscore" w:pos="0"/>
        </w:tabs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Н=Н20хКдеф., где:</w:t>
      </w:r>
    </w:p>
    <w:p w:rsidR="00BA4803" w:rsidRPr="000234DD" w:rsidRDefault="00BA4803" w:rsidP="000234DD">
      <w:pPr>
        <w:pStyle w:val="20"/>
        <w:shd w:val="clear" w:color="auto" w:fill="auto"/>
        <w:tabs>
          <w:tab w:val="left" w:leader="underscore" w:pos="838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Н20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ab/>
        <w:t>- норматив финансовых затрат на капитальный ремонт, ремонт, содержание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автомобильных дорог местного значения 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Чухломинского сельсовета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на 20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>__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год;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Кдеф.-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индекс-дефлятор, определенный в соответствии с законодательством Российской Федерации.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151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3.2.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Порядок расчета нормативов финансовых затрат на капитальный ремонт, ремонт автомобильных дорог местного значения на 2020 год.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29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3.2.1.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При расчете нормативов финансовых затрат на капитальный ремонт, ремонт автомобильных дорог местного значения группы ЗН за базу расчетов принимаются фактические затраты на ремонт и капитальный ремонт автомобильных дорог местного значения в 2020 году, проиндексированные на соответствующий индекс-дефлятор.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В состав затрат на капитальный ремонт, ремонт автомобильных дорог местного значения входят затраты на заработную плату, материалы, эксплуатацию машин и механизмов, выполнение прочих работ, а также лимитированные и прочие затраты, утвержденные нормативными документами Российской Федерации.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29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3.2.2.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Расчет норматива финансовых затрат на капитальный ремонт дорог местного значения группы ЗН производится по следующей формуле: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Нкап.р.д. = Зкап.р.д./Бкап.р.д. где: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Нкап.р.д. - норматив финансовых затрат на капитальный ремонт автомобильных дорог местного значения группы ЗН в год;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Зкап.р.д. - затраты на капитальный ремонт автомобильных дорог местного значения группы ЗН в год;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Бкап.р.д. - площадь автомобильных дорог местного значения группы ЗН, на которых выполнен капитальный ремонт в течении года.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1515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3.3.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Порядок расчета нормативов финансовых затрат на содержание автомобильных дорог местного значения на 2020 год.</w:t>
      </w:r>
    </w:p>
    <w:p w:rsidR="00BA4803" w:rsidRPr="000234DD" w:rsidRDefault="00200384" w:rsidP="000234DD">
      <w:pPr>
        <w:pStyle w:val="20"/>
        <w:shd w:val="clear" w:color="auto" w:fill="auto"/>
        <w:tabs>
          <w:tab w:val="left" w:pos="2907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3.3.1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>При расчете нормативов финансовых затрат на содержание автомобильных дорог местного значения на базу расчетов принимаются затраты на содержание автомобильных дорог местного значения, рассчитанные в ценах 2019 года.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В состав затрат на содержание автомобильных дорог местного значения входят затраты на заработную плату, материалы и эксплуатацию машин и механизмов, а также лимитированные и прочие работы и затраты, утвержденные нормативными документами Российской Федерацию</w:t>
      </w:r>
    </w:p>
    <w:p w:rsidR="00F11972" w:rsidRPr="000234DD" w:rsidRDefault="00200384" w:rsidP="000234DD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3.3.2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Расчет норматива финансовых затрат на содержание элемента автомобильной дороги местного значения группы ЗН производится по следующей формуле: </w:t>
      </w:r>
    </w:p>
    <w:p w:rsidR="00BA4803" w:rsidRPr="000234DD" w:rsidRDefault="00BA4803" w:rsidP="000234DD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Нэл.д. </w:t>
      </w:r>
      <w:r w:rsidRPr="000234DD">
        <w:rPr>
          <w:rFonts w:ascii="Arial" w:hAnsi="Arial" w:cs="Arial"/>
          <w:color w:val="000000"/>
          <w:sz w:val="24"/>
          <w:szCs w:val="24"/>
          <w:lang w:eastAsia="en-US" w:bidi="en-US"/>
        </w:rPr>
        <w:t>=</w:t>
      </w:r>
      <w:r w:rsidRPr="000234DD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SUM</w:t>
      </w:r>
      <w:r w:rsidRPr="000234DD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Р1д. х Ч1д., где: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Нэл.д.- норматив финансовых затрат на содержание элемента автомобильной дороги местного значения ЗН в год.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Р1д. - расходы на проведение соответствующего вида работ по содержанию 1 элемента автомобильной дороги местного значения группы ЗН;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Ч1д. - частота проведения соответствующего вида работ по содержанию 1 элемента автомобильной дороги местного значения группы ЗН.</w:t>
      </w:r>
    </w:p>
    <w:p w:rsidR="00F11972" w:rsidRPr="000234DD" w:rsidRDefault="00200384" w:rsidP="000234DD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3.3.3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. </w:t>
      </w:r>
      <w:r w:rsidR="00BA4803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Расчет норматива финансовых затрат на содержание линий электроосвещения, расположенных на автомобильных дорогах местного значения, производится по следующей формуле: </w:t>
      </w:r>
    </w:p>
    <w:p w:rsidR="00BA4803" w:rsidRPr="000234DD" w:rsidRDefault="00BA4803" w:rsidP="000234DD">
      <w:pPr>
        <w:pStyle w:val="20"/>
        <w:shd w:val="clear" w:color="auto" w:fill="auto"/>
        <w:tabs>
          <w:tab w:val="left" w:pos="677"/>
        </w:tabs>
        <w:spacing w:before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Нэ. = </w:t>
      </w:r>
      <w:r w:rsidRPr="000234DD">
        <w:rPr>
          <w:rFonts w:ascii="Arial" w:hAnsi="Arial" w:cs="Arial"/>
          <w:color w:val="000000"/>
          <w:sz w:val="24"/>
          <w:szCs w:val="24"/>
          <w:lang w:val="en-US" w:eastAsia="en-US" w:bidi="en-US"/>
        </w:rPr>
        <w:t>SUM</w:t>
      </w:r>
      <w:r w:rsidRPr="000234DD">
        <w:rPr>
          <w:rFonts w:ascii="Arial" w:hAnsi="Arial" w:cs="Arial"/>
          <w:color w:val="000000"/>
          <w:sz w:val="24"/>
          <w:szCs w:val="24"/>
          <w:lang w:eastAsia="en-US" w:bidi="en-US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Р1э. х Ч1э.,</w:t>
      </w:r>
      <w:r w:rsidR="00F11972" w:rsidRPr="000234DD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где: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Нэ.- норматив финансовых затрат на содержание линий электроосвещения, расположенных на автомобильных дорогах местного значения в год;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Р1э - расходы на проведение соответствующего вида работ по содержанию линий электроосвещения, расположенных на автомобильных дрогах;</w:t>
      </w:r>
    </w:p>
    <w:p w:rsidR="00BA4803" w:rsidRPr="000234DD" w:rsidRDefault="00BA4803" w:rsidP="000234DD">
      <w:pPr>
        <w:pStyle w:val="20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  <w:lang w:bidi="ru-RU"/>
        </w:rPr>
      </w:pPr>
      <w:r w:rsidRPr="000234DD">
        <w:rPr>
          <w:rFonts w:ascii="Arial" w:hAnsi="Arial" w:cs="Arial"/>
          <w:color w:val="000000"/>
          <w:sz w:val="24"/>
          <w:szCs w:val="24"/>
          <w:lang w:bidi="ru-RU"/>
        </w:rPr>
        <w:t>Ч1э - частота проведения соответствующего вида работ по содержанию линий электроосвещения, расположенных на автомобильных дорогах местного значения.</w:t>
      </w:r>
    </w:p>
    <w:p w:rsidR="00200384" w:rsidRPr="000234DD" w:rsidRDefault="00200384" w:rsidP="000234DD">
      <w:pPr>
        <w:pStyle w:val="20"/>
        <w:shd w:val="clear" w:color="auto" w:fill="auto"/>
        <w:spacing w:before="0" w:line="240" w:lineRule="auto"/>
        <w:ind w:firstLine="0"/>
        <w:rPr>
          <w:rFonts w:ascii="Arial" w:hAnsi="Arial" w:cs="Arial"/>
          <w:sz w:val="24"/>
          <w:szCs w:val="24"/>
        </w:rPr>
        <w:sectPr w:rsidR="00200384" w:rsidRPr="000234DD" w:rsidSect="000234DD">
          <w:type w:val="continuous"/>
          <w:pgSz w:w="11900" w:h="16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:rsidR="00200384" w:rsidRPr="000234DD" w:rsidRDefault="00200384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Приложение 2</w:t>
      </w:r>
    </w:p>
    <w:p w:rsidR="00200384" w:rsidRPr="000234DD" w:rsidRDefault="00200384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200384" w:rsidRPr="000234DD" w:rsidRDefault="00200384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Чухломинского   сельсовета</w:t>
      </w:r>
    </w:p>
    <w:p w:rsidR="00200384" w:rsidRPr="000234DD" w:rsidRDefault="00200384" w:rsidP="000234D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 xml:space="preserve">от </w:t>
      </w:r>
      <w:r w:rsidR="00C125EC" w:rsidRPr="000234DD">
        <w:rPr>
          <w:rFonts w:ascii="Arial" w:hAnsi="Arial" w:cs="Arial"/>
          <w:sz w:val="24"/>
          <w:szCs w:val="24"/>
        </w:rPr>
        <w:t>12</w:t>
      </w:r>
      <w:r w:rsidRPr="000234DD">
        <w:rPr>
          <w:rFonts w:ascii="Arial" w:hAnsi="Arial" w:cs="Arial"/>
          <w:sz w:val="24"/>
          <w:szCs w:val="24"/>
        </w:rPr>
        <w:t xml:space="preserve">.09.2019 № </w:t>
      </w:r>
      <w:r w:rsidR="00C125EC" w:rsidRPr="000234DD">
        <w:rPr>
          <w:rFonts w:ascii="Arial" w:hAnsi="Arial" w:cs="Arial"/>
          <w:sz w:val="24"/>
          <w:szCs w:val="24"/>
        </w:rPr>
        <w:t>20</w:t>
      </w:r>
    </w:p>
    <w:p w:rsidR="00413F2F" w:rsidRPr="000234DD" w:rsidRDefault="00413F2F" w:rsidP="000234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61FB" w:rsidRPr="000234DD" w:rsidRDefault="00413F2F" w:rsidP="00023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4DD">
        <w:rPr>
          <w:rFonts w:ascii="Arial" w:hAnsi="Arial" w:cs="Arial"/>
          <w:b/>
          <w:sz w:val="24"/>
          <w:szCs w:val="24"/>
        </w:rPr>
        <w:t xml:space="preserve">Правила </w:t>
      </w:r>
    </w:p>
    <w:p w:rsidR="00413F2F" w:rsidRPr="000234DD" w:rsidRDefault="00413F2F" w:rsidP="000234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34DD">
        <w:rPr>
          <w:rFonts w:ascii="Arial" w:hAnsi="Arial" w:cs="Arial"/>
          <w:b/>
          <w:sz w:val="24"/>
          <w:szCs w:val="24"/>
        </w:rPr>
        <w:t>расчета размера ассигнований местного бюджет</w:t>
      </w:r>
      <w:r w:rsidR="00F11972" w:rsidRPr="000234DD">
        <w:rPr>
          <w:rFonts w:ascii="Arial" w:hAnsi="Arial" w:cs="Arial"/>
          <w:b/>
          <w:sz w:val="24"/>
          <w:szCs w:val="24"/>
        </w:rPr>
        <w:t>а на капитальный ремонт, ремонт и</w:t>
      </w:r>
      <w:r w:rsidRPr="000234DD">
        <w:rPr>
          <w:rFonts w:ascii="Arial" w:hAnsi="Arial" w:cs="Arial"/>
          <w:b/>
          <w:sz w:val="24"/>
          <w:szCs w:val="24"/>
        </w:rPr>
        <w:t xml:space="preserve"> содержание автомобильных дорог местного значения </w:t>
      </w:r>
      <w:r w:rsidR="00200384" w:rsidRPr="000234DD">
        <w:rPr>
          <w:rFonts w:ascii="Arial" w:hAnsi="Arial" w:cs="Arial"/>
          <w:b/>
          <w:sz w:val="24"/>
          <w:szCs w:val="24"/>
        </w:rPr>
        <w:t>Чухломинского сельсовета</w:t>
      </w:r>
    </w:p>
    <w:p w:rsidR="00413F2F" w:rsidRPr="000234DD" w:rsidRDefault="00413F2F" w:rsidP="000234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1972" w:rsidRPr="000234DD" w:rsidRDefault="00B012B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 xml:space="preserve">1. Объем бюджетных ассигнований из местного бюджета на </w:t>
      </w:r>
      <w:r w:rsidR="000F4C2B" w:rsidRPr="000234DD">
        <w:rPr>
          <w:rFonts w:ascii="Arial" w:hAnsi="Arial" w:cs="Arial"/>
          <w:sz w:val="24"/>
          <w:szCs w:val="24"/>
        </w:rPr>
        <w:t xml:space="preserve">капитальный ремонт </w:t>
      </w:r>
      <w:r w:rsidRPr="000234DD">
        <w:rPr>
          <w:rFonts w:ascii="Arial" w:hAnsi="Arial" w:cs="Arial"/>
          <w:sz w:val="24"/>
          <w:szCs w:val="24"/>
        </w:rPr>
        <w:t xml:space="preserve">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 xml:space="preserve">Чухломинского сельсовета </w:t>
      </w:r>
      <w:r w:rsidRPr="000234DD">
        <w:rPr>
          <w:rFonts w:ascii="Arial" w:hAnsi="Arial" w:cs="Arial"/>
          <w:sz w:val="24"/>
          <w:szCs w:val="24"/>
        </w:rPr>
        <w:t xml:space="preserve"> рассчитываются нормативным методом </w:t>
      </w:r>
      <w:r w:rsidR="000F4C2B" w:rsidRPr="000234DD">
        <w:rPr>
          <w:rFonts w:ascii="Arial" w:hAnsi="Arial" w:cs="Arial"/>
          <w:sz w:val="24"/>
          <w:szCs w:val="24"/>
        </w:rPr>
        <w:t xml:space="preserve">на основе утвержденных нормативов финансовых затрат на капитальный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 xml:space="preserve">Чухломинского сельсовета </w:t>
      </w:r>
      <w:r w:rsidR="000F4C2B" w:rsidRPr="000234DD">
        <w:rPr>
          <w:rFonts w:ascii="Arial" w:hAnsi="Arial" w:cs="Arial"/>
          <w:sz w:val="24"/>
          <w:szCs w:val="24"/>
        </w:rPr>
        <w:t>по формуле:</w:t>
      </w:r>
    </w:p>
    <w:p w:rsidR="00B012B4" w:rsidRPr="000234DD" w:rsidRDefault="000F4C2B" w:rsidP="000234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</w:t>
      </w:r>
      <w:r w:rsidRPr="000234DD">
        <w:rPr>
          <w:rFonts w:ascii="Arial" w:hAnsi="Arial" w:cs="Arial"/>
          <w:sz w:val="24"/>
          <w:szCs w:val="24"/>
          <w:vertAlign w:val="subscript"/>
        </w:rPr>
        <w:t>к</w:t>
      </w:r>
      <w:r w:rsidR="004328C4" w:rsidRPr="000234DD">
        <w:rPr>
          <w:rFonts w:ascii="Arial" w:hAnsi="Arial" w:cs="Arial"/>
          <w:sz w:val="24"/>
          <w:szCs w:val="24"/>
          <w:vertAlign w:val="subscript"/>
        </w:rPr>
        <w:t>р</w:t>
      </w:r>
      <w:r w:rsidRPr="000234DD">
        <w:rPr>
          <w:rFonts w:ascii="Arial" w:hAnsi="Arial" w:cs="Arial"/>
          <w:sz w:val="24"/>
          <w:szCs w:val="24"/>
        </w:rPr>
        <w:t>=Н</w:t>
      </w:r>
      <w:r w:rsidRPr="000234DD">
        <w:rPr>
          <w:rFonts w:ascii="Arial" w:hAnsi="Arial" w:cs="Arial"/>
          <w:sz w:val="24"/>
          <w:szCs w:val="24"/>
          <w:vertAlign w:val="subscript"/>
        </w:rPr>
        <w:t>к</w:t>
      </w:r>
      <w:r w:rsidR="004328C4" w:rsidRPr="000234DD">
        <w:rPr>
          <w:rFonts w:ascii="Arial" w:hAnsi="Arial" w:cs="Arial"/>
          <w:sz w:val="24"/>
          <w:szCs w:val="24"/>
          <w:vertAlign w:val="subscript"/>
        </w:rPr>
        <w:t>р</w:t>
      </w:r>
      <w:r w:rsidRPr="000234DD">
        <w:rPr>
          <w:rFonts w:ascii="Arial" w:hAnsi="Arial" w:cs="Arial"/>
          <w:sz w:val="24"/>
          <w:szCs w:val="24"/>
        </w:rPr>
        <w:t>*</w:t>
      </w:r>
      <w:r w:rsidR="004328C4" w:rsidRPr="000234DD">
        <w:rPr>
          <w:rFonts w:ascii="Arial" w:hAnsi="Arial" w:cs="Arial"/>
          <w:sz w:val="24"/>
          <w:szCs w:val="24"/>
        </w:rPr>
        <w:t>П</w:t>
      </w:r>
      <w:r w:rsidR="004328C4" w:rsidRPr="000234DD">
        <w:rPr>
          <w:rFonts w:ascii="Arial" w:hAnsi="Arial" w:cs="Arial"/>
          <w:sz w:val="24"/>
          <w:szCs w:val="24"/>
          <w:vertAlign w:val="subscript"/>
        </w:rPr>
        <w:t>кр</w:t>
      </w:r>
      <w:r w:rsidR="004328C4" w:rsidRPr="000234DD">
        <w:rPr>
          <w:rFonts w:ascii="Arial" w:hAnsi="Arial" w:cs="Arial"/>
          <w:sz w:val="24"/>
          <w:szCs w:val="24"/>
        </w:rPr>
        <w:t>, где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</w:t>
      </w:r>
      <w:r w:rsidRPr="000234DD">
        <w:rPr>
          <w:rFonts w:ascii="Arial" w:hAnsi="Arial" w:cs="Arial"/>
          <w:sz w:val="24"/>
          <w:szCs w:val="24"/>
          <w:vertAlign w:val="subscript"/>
        </w:rPr>
        <w:t xml:space="preserve">кр </w:t>
      </w:r>
      <w:r w:rsidRPr="000234DD">
        <w:rPr>
          <w:rFonts w:ascii="Arial" w:hAnsi="Arial" w:cs="Arial"/>
          <w:sz w:val="24"/>
          <w:szCs w:val="24"/>
        </w:rPr>
        <w:t xml:space="preserve">- объем бюджетных ассигнований из местного бюджета на капитальный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>;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Н</w:t>
      </w:r>
      <w:r w:rsidRPr="000234DD">
        <w:rPr>
          <w:rFonts w:ascii="Arial" w:hAnsi="Arial" w:cs="Arial"/>
          <w:sz w:val="24"/>
          <w:szCs w:val="24"/>
          <w:vertAlign w:val="subscript"/>
        </w:rPr>
        <w:t>кр</w:t>
      </w:r>
      <w:r w:rsidR="0018423F" w:rsidRPr="000234DD">
        <w:rPr>
          <w:rFonts w:ascii="Arial" w:hAnsi="Arial" w:cs="Arial"/>
          <w:sz w:val="24"/>
          <w:szCs w:val="24"/>
        </w:rPr>
        <w:t xml:space="preserve">–объем </w:t>
      </w:r>
      <w:r w:rsidRPr="000234DD">
        <w:rPr>
          <w:rFonts w:ascii="Arial" w:hAnsi="Arial" w:cs="Arial"/>
          <w:sz w:val="24"/>
          <w:szCs w:val="24"/>
        </w:rPr>
        <w:t xml:space="preserve">утвержденных нормативов финансовых затрат на капитальный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>;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П</w:t>
      </w:r>
      <w:r w:rsidRPr="000234DD">
        <w:rPr>
          <w:rFonts w:ascii="Arial" w:hAnsi="Arial" w:cs="Arial"/>
          <w:sz w:val="24"/>
          <w:szCs w:val="24"/>
          <w:vertAlign w:val="subscript"/>
        </w:rPr>
        <w:t>кр</w:t>
      </w:r>
      <w:r w:rsidRPr="000234DD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 xml:space="preserve"> подлежащих капитальному ремонту.</w:t>
      </w:r>
    </w:p>
    <w:p w:rsidR="004328C4" w:rsidRPr="000234DD" w:rsidRDefault="00C92C42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2</w:t>
      </w:r>
      <w:r w:rsidR="004328C4" w:rsidRPr="000234DD">
        <w:rPr>
          <w:rFonts w:ascii="Arial" w:hAnsi="Arial" w:cs="Arial"/>
          <w:sz w:val="24"/>
          <w:szCs w:val="24"/>
        </w:rPr>
        <w:t xml:space="preserve">. Объем бюджетных ассигнований из местного бюджета на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="004328C4" w:rsidRPr="000234DD">
        <w:rPr>
          <w:rFonts w:ascii="Arial" w:hAnsi="Arial" w:cs="Arial"/>
          <w:sz w:val="24"/>
          <w:szCs w:val="24"/>
        </w:rPr>
        <w:t xml:space="preserve"> рассчитываются нормативным методом на основе утвержденных нормативов финансовых затрат на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 xml:space="preserve">Чухломинского сельсовета </w:t>
      </w:r>
      <w:r w:rsidR="004328C4" w:rsidRPr="000234DD">
        <w:rPr>
          <w:rFonts w:ascii="Arial" w:hAnsi="Arial" w:cs="Arial"/>
          <w:sz w:val="24"/>
          <w:szCs w:val="24"/>
        </w:rPr>
        <w:t xml:space="preserve"> по формуле: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</w:t>
      </w:r>
      <w:r w:rsidRPr="000234DD">
        <w:rPr>
          <w:rFonts w:ascii="Arial" w:hAnsi="Arial" w:cs="Arial"/>
          <w:sz w:val="24"/>
          <w:szCs w:val="24"/>
          <w:vertAlign w:val="subscript"/>
        </w:rPr>
        <w:t>р</w:t>
      </w:r>
      <w:r w:rsidRPr="000234DD">
        <w:rPr>
          <w:rFonts w:ascii="Arial" w:hAnsi="Arial" w:cs="Arial"/>
          <w:sz w:val="24"/>
          <w:szCs w:val="24"/>
        </w:rPr>
        <w:t>=Н</w:t>
      </w:r>
      <w:r w:rsidRPr="000234DD">
        <w:rPr>
          <w:rFonts w:ascii="Arial" w:hAnsi="Arial" w:cs="Arial"/>
          <w:sz w:val="24"/>
          <w:szCs w:val="24"/>
          <w:vertAlign w:val="subscript"/>
        </w:rPr>
        <w:t>р</w:t>
      </w:r>
      <w:r w:rsidRPr="000234DD">
        <w:rPr>
          <w:rFonts w:ascii="Arial" w:hAnsi="Arial" w:cs="Arial"/>
          <w:sz w:val="24"/>
          <w:szCs w:val="24"/>
        </w:rPr>
        <w:t>*П</w:t>
      </w:r>
      <w:r w:rsidRPr="000234DD">
        <w:rPr>
          <w:rFonts w:ascii="Arial" w:hAnsi="Arial" w:cs="Arial"/>
          <w:sz w:val="24"/>
          <w:szCs w:val="24"/>
          <w:vertAlign w:val="subscript"/>
        </w:rPr>
        <w:t>р</w:t>
      </w:r>
      <w:r w:rsidRPr="000234DD">
        <w:rPr>
          <w:rFonts w:ascii="Arial" w:hAnsi="Arial" w:cs="Arial"/>
          <w:sz w:val="24"/>
          <w:szCs w:val="24"/>
        </w:rPr>
        <w:t>, где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</w:t>
      </w:r>
      <w:r w:rsidRPr="000234DD">
        <w:rPr>
          <w:rFonts w:ascii="Arial" w:hAnsi="Arial" w:cs="Arial"/>
          <w:sz w:val="24"/>
          <w:szCs w:val="24"/>
          <w:vertAlign w:val="subscript"/>
        </w:rPr>
        <w:t xml:space="preserve">р </w:t>
      </w:r>
      <w:r w:rsidRPr="000234DD">
        <w:rPr>
          <w:rFonts w:ascii="Arial" w:hAnsi="Arial" w:cs="Arial"/>
          <w:sz w:val="24"/>
          <w:szCs w:val="24"/>
        </w:rPr>
        <w:t xml:space="preserve">- объем бюджетных ассигнований из местного бюджета на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>;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Н</w:t>
      </w:r>
      <w:r w:rsidRPr="000234DD">
        <w:rPr>
          <w:rFonts w:ascii="Arial" w:hAnsi="Arial" w:cs="Arial"/>
          <w:sz w:val="24"/>
          <w:szCs w:val="24"/>
          <w:vertAlign w:val="subscript"/>
        </w:rPr>
        <w:t>р</w:t>
      </w:r>
      <w:r w:rsidR="0018423F" w:rsidRPr="000234DD">
        <w:rPr>
          <w:rFonts w:ascii="Arial" w:hAnsi="Arial" w:cs="Arial"/>
          <w:sz w:val="24"/>
          <w:szCs w:val="24"/>
        </w:rPr>
        <w:t xml:space="preserve">–объем </w:t>
      </w:r>
      <w:r w:rsidRPr="000234DD">
        <w:rPr>
          <w:rFonts w:ascii="Arial" w:hAnsi="Arial" w:cs="Arial"/>
          <w:sz w:val="24"/>
          <w:szCs w:val="24"/>
        </w:rPr>
        <w:t xml:space="preserve">утвержденных нормативов финансовых затрат на ремонт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сельсвета</w:t>
      </w:r>
      <w:r w:rsidRPr="000234DD">
        <w:rPr>
          <w:rFonts w:ascii="Arial" w:hAnsi="Arial" w:cs="Arial"/>
          <w:sz w:val="24"/>
          <w:szCs w:val="24"/>
        </w:rPr>
        <w:t>;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П</w:t>
      </w:r>
      <w:r w:rsidRPr="000234DD">
        <w:rPr>
          <w:rFonts w:ascii="Arial" w:hAnsi="Arial" w:cs="Arial"/>
          <w:sz w:val="24"/>
          <w:szCs w:val="24"/>
          <w:vertAlign w:val="subscript"/>
        </w:rPr>
        <w:t>р</w:t>
      </w:r>
      <w:r w:rsidRPr="000234DD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 xml:space="preserve"> подлежащих ремонту.</w:t>
      </w:r>
    </w:p>
    <w:p w:rsidR="004328C4" w:rsidRPr="000234DD" w:rsidRDefault="00C92C42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3</w:t>
      </w:r>
      <w:r w:rsidR="004328C4" w:rsidRPr="000234DD">
        <w:rPr>
          <w:rFonts w:ascii="Arial" w:hAnsi="Arial" w:cs="Arial"/>
          <w:sz w:val="24"/>
          <w:szCs w:val="24"/>
        </w:rPr>
        <w:t xml:space="preserve">. Объем бюджетных ассигнований из местного бюджета на </w:t>
      </w:r>
      <w:r w:rsidRPr="000234DD">
        <w:rPr>
          <w:rFonts w:ascii="Arial" w:hAnsi="Arial" w:cs="Arial"/>
          <w:sz w:val="24"/>
          <w:szCs w:val="24"/>
        </w:rPr>
        <w:t>содержание</w:t>
      </w:r>
      <w:r w:rsidR="004328C4" w:rsidRPr="000234DD">
        <w:rPr>
          <w:rFonts w:ascii="Arial" w:hAnsi="Arial" w:cs="Arial"/>
          <w:sz w:val="24"/>
          <w:szCs w:val="24"/>
        </w:rPr>
        <w:t xml:space="preserve">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 xml:space="preserve">Чухломинского сельсовета </w:t>
      </w:r>
      <w:r w:rsidR="004328C4" w:rsidRPr="000234DD">
        <w:rPr>
          <w:rFonts w:ascii="Arial" w:hAnsi="Arial" w:cs="Arial"/>
          <w:sz w:val="24"/>
          <w:szCs w:val="24"/>
        </w:rPr>
        <w:t xml:space="preserve"> рассчитываются нормативным методом на основе утвержденных нормативов финансовых затрат на </w:t>
      </w:r>
      <w:r w:rsidRPr="000234DD">
        <w:rPr>
          <w:rFonts w:ascii="Arial" w:hAnsi="Arial" w:cs="Arial"/>
          <w:sz w:val="24"/>
          <w:szCs w:val="24"/>
        </w:rPr>
        <w:t>содержание</w:t>
      </w:r>
      <w:r w:rsidR="004328C4" w:rsidRPr="000234DD">
        <w:rPr>
          <w:rFonts w:ascii="Arial" w:hAnsi="Arial" w:cs="Arial"/>
          <w:sz w:val="24"/>
          <w:szCs w:val="24"/>
        </w:rPr>
        <w:t xml:space="preserve">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="004328C4" w:rsidRPr="000234DD">
        <w:rPr>
          <w:rFonts w:ascii="Arial" w:hAnsi="Arial" w:cs="Arial"/>
          <w:sz w:val="24"/>
          <w:szCs w:val="24"/>
        </w:rPr>
        <w:t xml:space="preserve"> по формуле: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</w:t>
      </w:r>
      <w:r w:rsidR="00C92C42" w:rsidRPr="000234DD">
        <w:rPr>
          <w:rFonts w:ascii="Arial" w:hAnsi="Arial" w:cs="Arial"/>
          <w:sz w:val="24"/>
          <w:szCs w:val="24"/>
          <w:vertAlign w:val="subscript"/>
        </w:rPr>
        <w:t>с</w:t>
      </w:r>
      <w:r w:rsidRPr="000234DD">
        <w:rPr>
          <w:rFonts w:ascii="Arial" w:hAnsi="Arial" w:cs="Arial"/>
          <w:sz w:val="24"/>
          <w:szCs w:val="24"/>
        </w:rPr>
        <w:t>=Н</w:t>
      </w:r>
      <w:r w:rsidR="00C92C42" w:rsidRPr="000234DD">
        <w:rPr>
          <w:rFonts w:ascii="Arial" w:hAnsi="Arial" w:cs="Arial"/>
          <w:sz w:val="24"/>
          <w:szCs w:val="24"/>
          <w:vertAlign w:val="subscript"/>
        </w:rPr>
        <w:t>с</w:t>
      </w:r>
      <w:r w:rsidRPr="000234DD">
        <w:rPr>
          <w:rFonts w:ascii="Arial" w:hAnsi="Arial" w:cs="Arial"/>
          <w:sz w:val="24"/>
          <w:szCs w:val="24"/>
        </w:rPr>
        <w:t>*П</w:t>
      </w:r>
      <w:r w:rsidR="00C92C42" w:rsidRPr="000234DD">
        <w:rPr>
          <w:rFonts w:ascii="Arial" w:hAnsi="Arial" w:cs="Arial"/>
          <w:sz w:val="24"/>
          <w:szCs w:val="24"/>
          <w:vertAlign w:val="subscript"/>
        </w:rPr>
        <w:t>с</w:t>
      </w:r>
      <w:r w:rsidRPr="000234DD">
        <w:rPr>
          <w:rFonts w:ascii="Arial" w:hAnsi="Arial" w:cs="Arial"/>
          <w:sz w:val="24"/>
          <w:szCs w:val="24"/>
        </w:rPr>
        <w:t>, где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А</w:t>
      </w:r>
      <w:r w:rsidR="00C92C42" w:rsidRPr="000234DD">
        <w:rPr>
          <w:rFonts w:ascii="Arial" w:hAnsi="Arial" w:cs="Arial"/>
          <w:sz w:val="24"/>
          <w:szCs w:val="24"/>
          <w:vertAlign w:val="subscript"/>
        </w:rPr>
        <w:t>с</w:t>
      </w:r>
      <w:r w:rsidRPr="000234DD">
        <w:rPr>
          <w:rFonts w:ascii="Arial" w:hAnsi="Arial" w:cs="Arial"/>
          <w:sz w:val="24"/>
          <w:szCs w:val="24"/>
        </w:rPr>
        <w:t xml:space="preserve">- объем бюджетных ассигнований из местного бюджета на </w:t>
      </w:r>
      <w:r w:rsidR="00403C71" w:rsidRPr="000234DD">
        <w:rPr>
          <w:rFonts w:ascii="Arial" w:hAnsi="Arial" w:cs="Arial"/>
          <w:sz w:val="24"/>
          <w:szCs w:val="24"/>
        </w:rPr>
        <w:t>содержание</w:t>
      </w:r>
      <w:r w:rsidRPr="000234DD">
        <w:rPr>
          <w:rFonts w:ascii="Arial" w:hAnsi="Arial" w:cs="Arial"/>
          <w:sz w:val="24"/>
          <w:szCs w:val="24"/>
        </w:rPr>
        <w:t xml:space="preserve">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>;</w:t>
      </w:r>
    </w:p>
    <w:p w:rsidR="004328C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Н</w:t>
      </w:r>
      <w:r w:rsidR="00C92C42" w:rsidRPr="000234DD">
        <w:rPr>
          <w:rFonts w:ascii="Arial" w:hAnsi="Arial" w:cs="Arial"/>
          <w:sz w:val="24"/>
          <w:szCs w:val="24"/>
          <w:vertAlign w:val="subscript"/>
        </w:rPr>
        <w:t>с</w:t>
      </w:r>
      <w:r w:rsidR="0018423F" w:rsidRPr="000234DD">
        <w:rPr>
          <w:rFonts w:ascii="Arial" w:hAnsi="Arial" w:cs="Arial"/>
          <w:sz w:val="24"/>
          <w:szCs w:val="24"/>
        </w:rPr>
        <w:t xml:space="preserve">–объем </w:t>
      </w:r>
      <w:r w:rsidRPr="000234DD">
        <w:rPr>
          <w:rFonts w:ascii="Arial" w:hAnsi="Arial" w:cs="Arial"/>
          <w:sz w:val="24"/>
          <w:szCs w:val="24"/>
        </w:rPr>
        <w:t xml:space="preserve">утвержденных нормативов финансовых затрат на </w:t>
      </w:r>
      <w:r w:rsidR="00403C71" w:rsidRPr="000234DD">
        <w:rPr>
          <w:rFonts w:ascii="Arial" w:hAnsi="Arial" w:cs="Arial"/>
          <w:sz w:val="24"/>
          <w:szCs w:val="24"/>
        </w:rPr>
        <w:t>содержание</w:t>
      </w:r>
      <w:r w:rsidRPr="000234DD">
        <w:rPr>
          <w:rFonts w:ascii="Arial" w:hAnsi="Arial" w:cs="Arial"/>
          <w:sz w:val="24"/>
          <w:szCs w:val="24"/>
        </w:rPr>
        <w:t xml:space="preserve">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сельсовета;</w:t>
      </w:r>
    </w:p>
    <w:p w:rsidR="00315324" w:rsidRPr="000234DD" w:rsidRDefault="004328C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П</w:t>
      </w:r>
      <w:r w:rsidR="00C92C42" w:rsidRPr="000234DD">
        <w:rPr>
          <w:rFonts w:ascii="Arial" w:hAnsi="Arial" w:cs="Arial"/>
          <w:sz w:val="24"/>
          <w:szCs w:val="24"/>
          <w:vertAlign w:val="subscript"/>
        </w:rPr>
        <w:t>с</w:t>
      </w:r>
      <w:r w:rsidRPr="000234DD">
        <w:rPr>
          <w:rFonts w:ascii="Arial" w:hAnsi="Arial" w:cs="Arial"/>
          <w:sz w:val="24"/>
          <w:szCs w:val="24"/>
        </w:rPr>
        <w:t xml:space="preserve"> – протяженность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сельсовета.</w:t>
      </w:r>
    </w:p>
    <w:p w:rsidR="00B012B4" w:rsidRPr="000234DD" w:rsidRDefault="00315324" w:rsidP="00023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4DD">
        <w:rPr>
          <w:rFonts w:ascii="Arial" w:hAnsi="Arial" w:cs="Arial"/>
          <w:sz w:val="24"/>
          <w:szCs w:val="24"/>
        </w:rPr>
        <w:t>4. Общая сумма бюджетных ассигнований на капитальный ремонт, ремонт</w:t>
      </w:r>
      <w:r w:rsidR="00F11972" w:rsidRPr="000234DD">
        <w:rPr>
          <w:rFonts w:ascii="Arial" w:hAnsi="Arial" w:cs="Arial"/>
          <w:sz w:val="24"/>
          <w:szCs w:val="24"/>
        </w:rPr>
        <w:t xml:space="preserve"> и</w:t>
      </w:r>
      <w:r w:rsidRPr="000234DD">
        <w:rPr>
          <w:rFonts w:ascii="Arial" w:hAnsi="Arial" w:cs="Arial"/>
          <w:sz w:val="24"/>
          <w:szCs w:val="24"/>
        </w:rPr>
        <w:t xml:space="preserve"> содержание автомобильных дорог местного значения </w:t>
      </w:r>
      <w:r w:rsidR="00F11972" w:rsidRPr="000234DD">
        <w:rPr>
          <w:rFonts w:ascii="Arial" w:hAnsi="Arial" w:cs="Arial"/>
          <w:sz w:val="24"/>
          <w:szCs w:val="24"/>
        </w:rPr>
        <w:t>Чухломинского сельсовета</w:t>
      </w:r>
      <w:r w:rsidRPr="000234DD">
        <w:rPr>
          <w:rFonts w:ascii="Arial" w:hAnsi="Arial" w:cs="Arial"/>
          <w:sz w:val="24"/>
          <w:szCs w:val="24"/>
        </w:rPr>
        <w:t xml:space="preserve"> определяется как сумма  бюджетных ассигнований, указанных в пунктах 1, 2, 3</w:t>
      </w:r>
      <w:r w:rsidR="00053980" w:rsidRPr="000234DD">
        <w:rPr>
          <w:rFonts w:ascii="Arial" w:hAnsi="Arial" w:cs="Arial"/>
          <w:sz w:val="24"/>
          <w:szCs w:val="24"/>
        </w:rPr>
        <w:t xml:space="preserve"> Настоящих правил</w:t>
      </w:r>
      <w:r w:rsidRPr="000234DD">
        <w:rPr>
          <w:rFonts w:ascii="Arial" w:hAnsi="Arial" w:cs="Arial"/>
          <w:sz w:val="24"/>
          <w:szCs w:val="24"/>
        </w:rPr>
        <w:t>.</w:t>
      </w:r>
    </w:p>
    <w:p w:rsidR="00B012B4" w:rsidRPr="00F11972" w:rsidRDefault="00B012B4" w:rsidP="00023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012B4" w:rsidRPr="00F11972" w:rsidSect="000234D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C6D" w:rsidRDefault="00C94C6D" w:rsidP="000F4C2B">
      <w:pPr>
        <w:spacing w:after="0" w:line="240" w:lineRule="auto"/>
      </w:pPr>
      <w:r>
        <w:separator/>
      </w:r>
    </w:p>
  </w:endnote>
  <w:endnote w:type="continuationSeparator" w:id="1">
    <w:p w:rsidR="00C94C6D" w:rsidRDefault="00C94C6D" w:rsidP="000F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C6D" w:rsidRDefault="00C94C6D" w:rsidP="000F4C2B">
      <w:pPr>
        <w:spacing w:after="0" w:line="240" w:lineRule="auto"/>
      </w:pPr>
      <w:r>
        <w:separator/>
      </w:r>
    </w:p>
  </w:footnote>
  <w:footnote w:type="continuationSeparator" w:id="1">
    <w:p w:rsidR="00C94C6D" w:rsidRDefault="00C94C6D" w:rsidP="000F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719"/>
    <w:multiLevelType w:val="multilevel"/>
    <w:tmpl w:val="405437DE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D07DA4"/>
    <w:multiLevelType w:val="multilevel"/>
    <w:tmpl w:val="8DBE16B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7A752F"/>
    <w:multiLevelType w:val="multilevel"/>
    <w:tmpl w:val="B7BC1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B364C"/>
    <w:multiLevelType w:val="multilevel"/>
    <w:tmpl w:val="9C7E21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33A92"/>
    <w:rsid w:val="000234DD"/>
    <w:rsid w:val="00053980"/>
    <w:rsid w:val="0009781B"/>
    <w:rsid w:val="000B3147"/>
    <w:rsid w:val="000B601F"/>
    <w:rsid w:val="000F4C2B"/>
    <w:rsid w:val="001104B6"/>
    <w:rsid w:val="00173FED"/>
    <w:rsid w:val="0018423F"/>
    <w:rsid w:val="0019723A"/>
    <w:rsid w:val="001B45C0"/>
    <w:rsid w:val="001C2B11"/>
    <w:rsid w:val="00200384"/>
    <w:rsid w:val="002124E4"/>
    <w:rsid w:val="002761FB"/>
    <w:rsid w:val="002E63E6"/>
    <w:rsid w:val="002F53E7"/>
    <w:rsid w:val="00315324"/>
    <w:rsid w:val="003260FC"/>
    <w:rsid w:val="00334E14"/>
    <w:rsid w:val="0033656B"/>
    <w:rsid w:val="00355A56"/>
    <w:rsid w:val="003C6D19"/>
    <w:rsid w:val="00403C71"/>
    <w:rsid w:val="00413F2F"/>
    <w:rsid w:val="004328C4"/>
    <w:rsid w:val="004576BF"/>
    <w:rsid w:val="004A4321"/>
    <w:rsid w:val="00524C0F"/>
    <w:rsid w:val="00540366"/>
    <w:rsid w:val="0055659B"/>
    <w:rsid w:val="005B4379"/>
    <w:rsid w:val="00691212"/>
    <w:rsid w:val="007068C2"/>
    <w:rsid w:val="00726488"/>
    <w:rsid w:val="007729FB"/>
    <w:rsid w:val="007F273D"/>
    <w:rsid w:val="00874F18"/>
    <w:rsid w:val="008B11BA"/>
    <w:rsid w:val="008C0B6F"/>
    <w:rsid w:val="008E7CC7"/>
    <w:rsid w:val="008F5AF0"/>
    <w:rsid w:val="00905AEF"/>
    <w:rsid w:val="00914456"/>
    <w:rsid w:val="00932D2C"/>
    <w:rsid w:val="00933A92"/>
    <w:rsid w:val="00967897"/>
    <w:rsid w:val="00971BAB"/>
    <w:rsid w:val="009C4998"/>
    <w:rsid w:val="00A833CA"/>
    <w:rsid w:val="00A852DB"/>
    <w:rsid w:val="00AB1E36"/>
    <w:rsid w:val="00AF7C32"/>
    <w:rsid w:val="00B012B4"/>
    <w:rsid w:val="00BA4803"/>
    <w:rsid w:val="00C0561D"/>
    <w:rsid w:val="00C125EC"/>
    <w:rsid w:val="00C4595C"/>
    <w:rsid w:val="00C54033"/>
    <w:rsid w:val="00C60668"/>
    <w:rsid w:val="00C92C42"/>
    <w:rsid w:val="00C94C6D"/>
    <w:rsid w:val="00D039BF"/>
    <w:rsid w:val="00D30488"/>
    <w:rsid w:val="00D454CD"/>
    <w:rsid w:val="00D96B78"/>
    <w:rsid w:val="00DB09C6"/>
    <w:rsid w:val="00DD42E6"/>
    <w:rsid w:val="00DD64CD"/>
    <w:rsid w:val="00E31356"/>
    <w:rsid w:val="00E46AAE"/>
    <w:rsid w:val="00E721C7"/>
    <w:rsid w:val="00F00450"/>
    <w:rsid w:val="00F0467D"/>
    <w:rsid w:val="00F11972"/>
    <w:rsid w:val="00FF112A"/>
    <w:rsid w:val="00FF1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A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C2B"/>
  </w:style>
  <w:style w:type="paragraph" w:styleId="a6">
    <w:name w:val="footer"/>
    <w:basedOn w:val="a"/>
    <w:link w:val="a7"/>
    <w:uiPriority w:val="99"/>
    <w:semiHidden/>
    <w:unhideWhenUsed/>
    <w:rsid w:val="000F4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4C2B"/>
  </w:style>
  <w:style w:type="paragraph" w:styleId="a8">
    <w:name w:val="Normal (Web)"/>
    <w:basedOn w:val="a"/>
    <w:uiPriority w:val="99"/>
    <w:unhideWhenUsed/>
    <w:rsid w:val="000F4C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3260F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260F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260F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1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4456"/>
    <w:rPr>
      <w:rFonts w:ascii="Tahoma" w:hAnsi="Tahoma" w:cs="Tahoma"/>
      <w:sz w:val="16"/>
      <w:szCs w:val="16"/>
    </w:rPr>
  </w:style>
  <w:style w:type="character" w:customStyle="1" w:styleId="ae">
    <w:name w:val="Колонтитул_"/>
    <w:basedOn w:val="a0"/>
    <w:link w:val="af"/>
    <w:rsid w:val="00BA480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1pt">
    <w:name w:val="Колонтитул + 11 pt;Не полужирный"/>
    <w:basedOn w:val="ae"/>
    <w:rsid w:val="00BA48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Заголовок №1_"/>
    <w:basedOn w:val="a0"/>
    <w:link w:val="10"/>
    <w:rsid w:val="00BA4803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A4803"/>
    <w:rPr>
      <w:rFonts w:ascii="Times New Roman" w:hAnsi="Times New Roman"/>
      <w:shd w:val="clear" w:color="auto" w:fill="FFFFFF"/>
    </w:rPr>
  </w:style>
  <w:style w:type="paragraph" w:customStyle="1" w:styleId="af">
    <w:name w:val="Колонтитул"/>
    <w:basedOn w:val="a"/>
    <w:link w:val="ae"/>
    <w:rsid w:val="00BA4803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BA4803"/>
    <w:pPr>
      <w:widowControl w:val="0"/>
      <w:shd w:val="clear" w:color="auto" w:fill="FFFFFF"/>
      <w:spacing w:before="720" w:after="0" w:line="293" w:lineRule="exact"/>
      <w:ind w:hanging="1600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A4803"/>
    <w:pPr>
      <w:widowControl w:val="0"/>
      <w:shd w:val="clear" w:color="auto" w:fill="FFFFFF"/>
      <w:spacing w:before="360" w:after="0" w:line="283" w:lineRule="exact"/>
      <w:ind w:hanging="200"/>
      <w:jc w:val="both"/>
    </w:pPr>
    <w:rPr>
      <w:rFonts w:ascii="Times New Roman" w:hAnsi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11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8E1B-6FF4-4D40-9043-8182F308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2019-05-13T02:01:00Z</dcterms:created>
  <dcterms:modified xsi:type="dcterms:W3CDTF">2019-09-30T07:45:00Z</dcterms:modified>
</cp:coreProperties>
</file>