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69" w:rsidRDefault="00CF2B69" w:rsidP="00CF2B69">
      <w:pPr>
        <w:pStyle w:val="af1"/>
        <w:ind w:right="-1"/>
        <w:rPr>
          <w:color w:val="000000"/>
          <w:szCs w:val="28"/>
        </w:rPr>
      </w:pPr>
      <w:r>
        <w:rPr>
          <w:noProof/>
          <w:color w:val="000000"/>
          <w:szCs w:val="28"/>
        </w:rPr>
        <w:drawing>
          <wp:anchor distT="0" distB="0" distL="114300" distR="114300" simplePos="0" relativeHeight="251659264" behindDoc="0" locked="0" layoutInCell="1" allowOverlap="1">
            <wp:simplePos x="0" y="0"/>
            <wp:positionH relativeFrom="column">
              <wp:posOffset>2848610</wp:posOffset>
            </wp:positionH>
            <wp:positionV relativeFrom="paragraph">
              <wp:posOffset>-262890</wp:posOffset>
            </wp:positionV>
            <wp:extent cx="581025" cy="7048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anchor>
        </w:drawing>
      </w:r>
    </w:p>
    <w:p w:rsidR="00CF2B69" w:rsidRDefault="00CF2B69" w:rsidP="00CF2B69">
      <w:pPr>
        <w:pStyle w:val="af1"/>
        <w:ind w:right="-1"/>
        <w:rPr>
          <w:color w:val="000000"/>
          <w:szCs w:val="28"/>
        </w:rPr>
      </w:pPr>
    </w:p>
    <w:p w:rsidR="00CF2B69" w:rsidRDefault="00CF2B69" w:rsidP="00CF2B69">
      <w:pPr>
        <w:pStyle w:val="af1"/>
        <w:ind w:right="-1"/>
        <w:rPr>
          <w:color w:val="000000"/>
          <w:szCs w:val="28"/>
        </w:rPr>
      </w:pPr>
    </w:p>
    <w:p w:rsidR="00CF2B69" w:rsidRDefault="00CF2B69" w:rsidP="00CF2B69">
      <w:pPr>
        <w:pStyle w:val="af1"/>
        <w:ind w:right="-1"/>
        <w:rPr>
          <w:color w:val="000000"/>
          <w:szCs w:val="28"/>
        </w:rPr>
      </w:pPr>
      <w:r>
        <w:rPr>
          <w:color w:val="000000"/>
          <w:szCs w:val="28"/>
        </w:rPr>
        <w:t>РОССИЙСКАЯ  ФЕДЕРАЦИЯ</w:t>
      </w:r>
    </w:p>
    <w:p w:rsidR="00CF2B69" w:rsidRDefault="00CF2B69" w:rsidP="00CF2B69">
      <w:pPr>
        <w:pStyle w:val="af1"/>
        <w:ind w:right="-1"/>
        <w:rPr>
          <w:color w:val="000000"/>
          <w:szCs w:val="28"/>
        </w:rPr>
      </w:pPr>
      <w:r>
        <w:rPr>
          <w:color w:val="000000"/>
          <w:szCs w:val="28"/>
        </w:rPr>
        <w:t>КРАСНОЯРСКИЙ КРАЙ ИРБЕЙСКИЙ РАЙОН</w:t>
      </w:r>
    </w:p>
    <w:p w:rsidR="00CF2B69" w:rsidRDefault="00CF2B69" w:rsidP="00CF2B69">
      <w:pPr>
        <w:pStyle w:val="af1"/>
        <w:ind w:right="-1"/>
        <w:rPr>
          <w:szCs w:val="28"/>
        </w:rPr>
      </w:pPr>
      <w:r>
        <w:rPr>
          <w:szCs w:val="28"/>
        </w:rPr>
        <w:t>ЧУХЛОМИНСКИЙ СЕЛЬСКИЙ СОВЕТ ДЕПУТАТОВ</w:t>
      </w:r>
    </w:p>
    <w:p w:rsidR="00CF2B69" w:rsidRDefault="00CF2B69" w:rsidP="00CF2B69">
      <w:pPr>
        <w:pStyle w:val="af1"/>
        <w:ind w:right="-1"/>
        <w:jc w:val="both"/>
        <w:rPr>
          <w:szCs w:val="28"/>
        </w:rPr>
      </w:pPr>
      <w:r>
        <w:rPr>
          <w:szCs w:val="28"/>
        </w:rPr>
        <w:t xml:space="preserve">     </w:t>
      </w:r>
    </w:p>
    <w:p w:rsidR="002F68CF" w:rsidRDefault="002F68CF" w:rsidP="009345E7">
      <w:pPr>
        <w:ind w:right="-766"/>
        <w:jc w:val="center"/>
        <w:rPr>
          <w:b/>
          <w:sz w:val="28"/>
          <w:szCs w:val="28"/>
        </w:rPr>
      </w:pPr>
      <w:r w:rsidRPr="00CF2B69">
        <w:rPr>
          <w:b/>
          <w:sz w:val="28"/>
          <w:szCs w:val="28"/>
        </w:rPr>
        <w:t>РЕШЕНИЕ</w:t>
      </w:r>
    </w:p>
    <w:p w:rsidR="00B41613" w:rsidRPr="00CF2B69" w:rsidRDefault="00B41613" w:rsidP="009345E7">
      <w:pPr>
        <w:ind w:right="-766"/>
        <w:jc w:val="center"/>
        <w:rPr>
          <w:b/>
          <w:sz w:val="28"/>
          <w:szCs w:val="28"/>
        </w:rPr>
      </w:pPr>
    </w:p>
    <w:tbl>
      <w:tblPr>
        <w:tblW w:w="9172" w:type="dxa"/>
        <w:jc w:val="center"/>
        <w:tblInd w:w="110" w:type="dxa"/>
        <w:tblLook w:val="01E0"/>
      </w:tblPr>
      <w:tblGrid>
        <w:gridCol w:w="3057"/>
        <w:gridCol w:w="3057"/>
        <w:gridCol w:w="3058"/>
      </w:tblGrid>
      <w:tr w:rsidR="002F68CF" w:rsidTr="00CF2B69">
        <w:trPr>
          <w:trHeight w:val="366"/>
          <w:jc w:val="center"/>
        </w:trPr>
        <w:tc>
          <w:tcPr>
            <w:tcW w:w="3057" w:type="dxa"/>
            <w:vAlign w:val="bottom"/>
          </w:tcPr>
          <w:p w:rsidR="002F68CF" w:rsidRPr="00CF2B69" w:rsidRDefault="006B2FAC" w:rsidP="007102D5">
            <w:pPr>
              <w:rPr>
                <w:b/>
                <w:sz w:val="28"/>
                <w:szCs w:val="28"/>
              </w:rPr>
            </w:pPr>
            <w:r>
              <w:rPr>
                <w:sz w:val="28"/>
                <w:szCs w:val="28"/>
              </w:rPr>
              <w:t>0</w:t>
            </w:r>
            <w:r w:rsidR="007102D5">
              <w:rPr>
                <w:sz w:val="28"/>
                <w:szCs w:val="28"/>
              </w:rPr>
              <w:t>6</w:t>
            </w:r>
            <w:r w:rsidR="000C1111">
              <w:rPr>
                <w:sz w:val="28"/>
                <w:szCs w:val="28"/>
              </w:rPr>
              <w:t>.0</w:t>
            </w:r>
            <w:r w:rsidR="007102D5">
              <w:rPr>
                <w:sz w:val="28"/>
                <w:szCs w:val="28"/>
              </w:rPr>
              <w:t>3</w:t>
            </w:r>
            <w:r w:rsidR="00CF2B69" w:rsidRPr="00CF2B69">
              <w:rPr>
                <w:sz w:val="28"/>
                <w:szCs w:val="28"/>
              </w:rPr>
              <w:t>.20</w:t>
            </w:r>
            <w:r w:rsidR="007102D5">
              <w:rPr>
                <w:sz w:val="28"/>
                <w:szCs w:val="28"/>
              </w:rPr>
              <w:t>20</w:t>
            </w:r>
          </w:p>
        </w:tc>
        <w:tc>
          <w:tcPr>
            <w:tcW w:w="3057" w:type="dxa"/>
            <w:vAlign w:val="bottom"/>
            <w:hideMark/>
          </w:tcPr>
          <w:p w:rsidR="002F68CF" w:rsidRPr="00CF2B69" w:rsidRDefault="00B41613" w:rsidP="00B41613">
            <w:pPr>
              <w:jc w:val="center"/>
              <w:rPr>
                <w:color w:val="262626"/>
                <w:sz w:val="28"/>
                <w:szCs w:val="28"/>
              </w:rPr>
            </w:pPr>
            <w:r>
              <w:rPr>
                <w:color w:val="262626"/>
                <w:sz w:val="28"/>
                <w:szCs w:val="28"/>
              </w:rPr>
              <w:t xml:space="preserve">          </w:t>
            </w:r>
            <w:r w:rsidR="00CF2B69" w:rsidRPr="00CF2B69">
              <w:rPr>
                <w:color w:val="262626"/>
                <w:sz w:val="28"/>
                <w:szCs w:val="28"/>
              </w:rPr>
              <w:t>д.Чухломино</w:t>
            </w:r>
          </w:p>
        </w:tc>
        <w:tc>
          <w:tcPr>
            <w:tcW w:w="3058" w:type="dxa"/>
            <w:vAlign w:val="bottom"/>
            <w:hideMark/>
          </w:tcPr>
          <w:p w:rsidR="002F68CF" w:rsidRPr="00CF2B69" w:rsidRDefault="00CF2B69" w:rsidP="007102D5">
            <w:pPr>
              <w:ind w:firstLine="709"/>
              <w:jc w:val="right"/>
              <w:rPr>
                <w:b/>
                <w:sz w:val="28"/>
                <w:szCs w:val="28"/>
              </w:rPr>
            </w:pPr>
            <w:r w:rsidRPr="00CF2B69">
              <w:rPr>
                <w:sz w:val="28"/>
                <w:szCs w:val="28"/>
              </w:rPr>
              <w:t>№</w:t>
            </w:r>
            <w:r w:rsidR="007102D5">
              <w:rPr>
                <w:sz w:val="28"/>
                <w:szCs w:val="28"/>
              </w:rPr>
              <w:t>8</w:t>
            </w:r>
          </w:p>
        </w:tc>
      </w:tr>
    </w:tbl>
    <w:p w:rsidR="00B41613" w:rsidRDefault="00B41613" w:rsidP="002F68CF">
      <w:pPr>
        <w:keepNext/>
        <w:ind w:right="-1"/>
        <w:outlineLvl w:val="0"/>
        <w:rPr>
          <w:sz w:val="26"/>
          <w:szCs w:val="26"/>
        </w:rPr>
      </w:pPr>
    </w:p>
    <w:p w:rsidR="006B2FAC" w:rsidRPr="00587BE8" w:rsidRDefault="006B2FAC" w:rsidP="006B2FAC">
      <w:pPr>
        <w:keepNext/>
        <w:outlineLvl w:val="0"/>
        <w:rPr>
          <w:sz w:val="28"/>
          <w:szCs w:val="28"/>
        </w:rPr>
      </w:pPr>
      <w:r w:rsidRPr="00587BE8">
        <w:rPr>
          <w:sz w:val="28"/>
          <w:szCs w:val="28"/>
        </w:rPr>
        <w:t xml:space="preserve">О внесении изменений в Устав </w:t>
      </w:r>
    </w:p>
    <w:p w:rsidR="006B2FAC" w:rsidRPr="00587BE8" w:rsidRDefault="006B2FAC" w:rsidP="006B2FAC">
      <w:pPr>
        <w:keepNext/>
        <w:outlineLvl w:val="0"/>
        <w:rPr>
          <w:sz w:val="28"/>
          <w:szCs w:val="28"/>
        </w:rPr>
      </w:pPr>
      <w:r w:rsidRPr="00587BE8">
        <w:rPr>
          <w:sz w:val="28"/>
          <w:szCs w:val="28"/>
        </w:rPr>
        <w:t>Чухломинского сельсовета Ирбейского района</w:t>
      </w:r>
    </w:p>
    <w:p w:rsidR="006B2FAC" w:rsidRPr="00587BE8" w:rsidRDefault="006B2FAC" w:rsidP="006B2FAC">
      <w:pPr>
        <w:keepNext/>
        <w:ind w:firstLine="709"/>
        <w:jc w:val="both"/>
        <w:outlineLvl w:val="0"/>
        <w:rPr>
          <w:sz w:val="28"/>
          <w:szCs w:val="28"/>
        </w:rPr>
      </w:pPr>
    </w:p>
    <w:p w:rsidR="006B2FAC" w:rsidRPr="007102D5" w:rsidRDefault="006B2FAC" w:rsidP="006B2FAC">
      <w:pPr>
        <w:keepNext/>
        <w:ind w:firstLine="709"/>
        <w:jc w:val="both"/>
        <w:outlineLvl w:val="0"/>
        <w:rPr>
          <w:b/>
          <w:sz w:val="28"/>
          <w:szCs w:val="28"/>
        </w:rPr>
      </w:pPr>
      <w:r w:rsidRPr="007102D5">
        <w:rPr>
          <w:sz w:val="28"/>
          <w:szCs w:val="28"/>
        </w:rPr>
        <w:t>В целях приведения Устава Чухломинского сельсовета Ирбейского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20, 24, 59 Устава Чухломинского сельсовета Ирбейского района Красноярского края,</w:t>
      </w:r>
      <w:r w:rsidRPr="007102D5">
        <w:rPr>
          <w:i/>
          <w:sz w:val="28"/>
          <w:szCs w:val="28"/>
        </w:rPr>
        <w:t xml:space="preserve"> </w:t>
      </w:r>
      <w:r w:rsidRPr="007102D5">
        <w:rPr>
          <w:sz w:val="28"/>
          <w:szCs w:val="28"/>
        </w:rPr>
        <w:t>Чухломинский сельский Совет депутатов</w:t>
      </w:r>
      <w:r w:rsidRPr="007102D5">
        <w:rPr>
          <w:i/>
          <w:sz w:val="28"/>
          <w:szCs w:val="28"/>
        </w:rPr>
        <w:t xml:space="preserve"> </w:t>
      </w:r>
      <w:r w:rsidRPr="007102D5">
        <w:rPr>
          <w:b/>
          <w:sz w:val="28"/>
          <w:szCs w:val="28"/>
        </w:rPr>
        <w:t>РЕШИЛ:</w:t>
      </w:r>
    </w:p>
    <w:p w:rsidR="007102D5" w:rsidRPr="007102D5" w:rsidRDefault="006B2FAC" w:rsidP="007102D5">
      <w:pPr>
        <w:ind w:firstLine="709"/>
        <w:jc w:val="both"/>
        <w:rPr>
          <w:sz w:val="28"/>
          <w:szCs w:val="28"/>
        </w:rPr>
      </w:pPr>
      <w:r w:rsidRPr="007102D5">
        <w:rPr>
          <w:b/>
          <w:sz w:val="28"/>
          <w:szCs w:val="28"/>
        </w:rPr>
        <w:t>1.</w:t>
      </w:r>
      <w:r w:rsidRPr="007102D5">
        <w:rPr>
          <w:sz w:val="28"/>
          <w:szCs w:val="28"/>
        </w:rPr>
        <w:t xml:space="preserve"> </w:t>
      </w:r>
      <w:r w:rsidR="007102D5" w:rsidRPr="007102D5">
        <w:rPr>
          <w:sz w:val="28"/>
          <w:szCs w:val="28"/>
        </w:rPr>
        <w:t>1. Внести в Устав Чухломинского сельсовета Ирбейского района Красноярского края следующие изменения:</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главу 1 дополнить статьей 1.1 следующего содержания:</w:t>
      </w:r>
    </w:p>
    <w:p w:rsidR="007102D5" w:rsidRPr="007102D5" w:rsidRDefault="007102D5" w:rsidP="007102D5">
      <w:pPr>
        <w:ind w:firstLine="709"/>
        <w:jc w:val="both"/>
        <w:rPr>
          <w:b/>
          <w:sz w:val="28"/>
          <w:szCs w:val="28"/>
        </w:rPr>
      </w:pPr>
      <w:r w:rsidRPr="007102D5">
        <w:rPr>
          <w:sz w:val="28"/>
          <w:szCs w:val="28"/>
        </w:rPr>
        <w:t>«</w:t>
      </w:r>
      <w:r w:rsidRPr="007102D5">
        <w:rPr>
          <w:b/>
          <w:sz w:val="28"/>
          <w:szCs w:val="28"/>
        </w:rPr>
        <w:t>Статья 1.1. Наименование муниципального образования</w:t>
      </w:r>
    </w:p>
    <w:p w:rsidR="007102D5" w:rsidRPr="007102D5" w:rsidRDefault="007102D5" w:rsidP="007102D5">
      <w:pPr>
        <w:ind w:firstLine="709"/>
        <w:jc w:val="both"/>
        <w:rPr>
          <w:sz w:val="28"/>
          <w:szCs w:val="28"/>
        </w:rPr>
      </w:pPr>
      <w:r w:rsidRPr="007102D5">
        <w:rPr>
          <w:sz w:val="28"/>
          <w:szCs w:val="28"/>
        </w:rPr>
        <w:t>Полное наименование муниципального образования – «сельское поселение  Чухломинский сельсовет Ирбейского муниципального района Красноярского края», сокращенное – «Чухломинский сельсовет Ирбейского района Красноярского края», «Чухломинский сельсовет». Данные наименования равнозначны.»;</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в статье 4:</w:t>
      </w:r>
    </w:p>
    <w:p w:rsidR="007102D5" w:rsidRPr="007102D5" w:rsidRDefault="007102D5" w:rsidP="007102D5">
      <w:pPr>
        <w:ind w:firstLine="709"/>
        <w:jc w:val="both"/>
        <w:rPr>
          <w:b/>
          <w:sz w:val="28"/>
          <w:szCs w:val="28"/>
        </w:rPr>
      </w:pPr>
      <w:r w:rsidRPr="007102D5">
        <w:rPr>
          <w:b/>
          <w:sz w:val="28"/>
          <w:szCs w:val="28"/>
        </w:rPr>
        <w:t>- в пункте 8</w:t>
      </w:r>
      <w:r w:rsidRPr="007102D5">
        <w:rPr>
          <w:sz w:val="28"/>
          <w:szCs w:val="28"/>
        </w:rPr>
        <w:t xml:space="preserve"> </w:t>
      </w:r>
      <w:r w:rsidRPr="007102D5">
        <w:rPr>
          <w:b/>
          <w:sz w:val="28"/>
          <w:szCs w:val="28"/>
        </w:rPr>
        <w:t>слова</w:t>
      </w:r>
      <w:r w:rsidRPr="007102D5">
        <w:rPr>
          <w:sz w:val="28"/>
          <w:szCs w:val="28"/>
        </w:rPr>
        <w:t xml:space="preserve"> «правовых актов» </w:t>
      </w:r>
      <w:r w:rsidRPr="007102D5">
        <w:rPr>
          <w:b/>
          <w:sz w:val="28"/>
          <w:szCs w:val="28"/>
        </w:rPr>
        <w:t>заменить словами</w:t>
      </w:r>
      <w:r w:rsidRPr="007102D5">
        <w:rPr>
          <w:sz w:val="28"/>
          <w:szCs w:val="28"/>
        </w:rPr>
        <w:t xml:space="preserve"> «правовых актов, а также соглашений, заключаемых между органами местного самоуправления,»;</w:t>
      </w:r>
    </w:p>
    <w:p w:rsidR="007102D5" w:rsidRPr="007102D5" w:rsidRDefault="007102D5" w:rsidP="007102D5">
      <w:pPr>
        <w:ind w:firstLine="709"/>
        <w:jc w:val="both"/>
        <w:rPr>
          <w:b/>
          <w:sz w:val="28"/>
          <w:szCs w:val="28"/>
        </w:rPr>
      </w:pPr>
      <w:r w:rsidRPr="007102D5">
        <w:rPr>
          <w:b/>
          <w:sz w:val="28"/>
          <w:szCs w:val="28"/>
        </w:rPr>
        <w:t xml:space="preserve">- в пункте 9 слова </w:t>
      </w:r>
      <w:r w:rsidRPr="007102D5">
        <w:rPr>
          <w:sz w:val="28"/>
          <w:szCs w:val="28"/>
        </w:rPr>
        <w:t>«муниципального нормативного правового акта происходит путем доведения его»</w:t>
      </w:r>
      <w:r w:rsidRPr="007102D5">
        <w:rPr>
          <w:b/>
          <w:sz w:val="28"/>
          <w:szCs w:val="28"/>
        </w:rPr>
        <w:t xml:space="preserve"> заменить словами </w:t>
      </w:r>
      <w:r w:rsidRPr="007102D5">
        <w:rPr>
          <w:sz w:val="28"/>
          <w:szCs w:val="28"/>
        </w:rPr>
        <w:t>«муниципальных правовых актов, а также соглашений, заключаемых между органами местного самоуправления происходит путем доведения их»;</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w:t>
      </w:r>
      <w:r w:rsidRPr="007102D5">
        <w:rPr>
          <w:b/>
          <w:sz w:val="28"/>
          <w:szCs w:val="28"/>
        </w:rPr>
        <w:t xml:space="preserve"> статье 7:</w:t>
      </w:r>
    </w:p>
    <w:p w:rsidR="007102D5" w:rsidRPr="007102D5" w:rsidRDefault="007102D5" w:rsidP="007102D5">
      <w:pPr>
        <w:ind w:firstLine="709"/>
        <w:jc w:val="both"/>
        <w:rPr>
          <w:b/>
          <w:sz w:val="28"/>
          <w:szCs w:val="28"/>
        </w:rPr>
      </w:pPr>
      <w:r w:rsidRPr="007102D5">
        <w:rPr>
          <w:b/>
          <w:sz w:val="28"/>
          <w:szCs w:val="28"/>
        </w:rPr>
        <w:t>- подпункт 15 пункта 1 изложить в следующей редакции:</w:t>
      </w:r>
    </w:p>
    <w:p w:rsidR="007102D5" w:rsidRPr="007102D5" w:rsidRDefault="007102D5" w:rsidP="007102D5">
      <w:pPr>
        <w:ind w:firstLine="709"/>
        <w:jc w:val="both"/>
        <w:rPr>
          <w:rFonts w:eastAsia="Calibri"/>
          <w:bCs/>
          <w:sz w:val="28"/>
          <w:szCs w:val="28"/>
          <w:lang w:eastAsia="en-US"/>
        </w:rPr>
      </w:pPr>
      <w:r w:rsidRPr="007102D5">
        <w:rPr>
          <w:rFonts w:eastAsia="Calibri"/>
          <w:bCs/>
          <w:sz w:val="28"/>
          <w:szCs w:val="28"/>
          <w:lang w:eastAsia="en-US"/>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7102D5">
        <w:rPr>
          <w:rFonts w:eastAsia="Calibri"/>
          <w:bCs/>
          <w:sz w:val="28"/>
          <w:szCs w:val="28"/>
          <w:lang w:eastAsia="en-US"/>
        </w:rPr>
        <w:lastRenderedPageBreak/>
        <w:t xml:space="preserve">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102D5">
          <w:rPr>
            <w:rStyle w:val="a3"/>
            <w:rFonts w:eastAsia="Calibri"/>
            <w:bCs/>
            <w:color w:val="auto"/>
            <w:sz w:val="28"/>
            <w:szCs w:val="28"/>
            <w:u w:val="none"/>
            <w:lang w:eastAsia="en-US"/>
          </w:rPr>
          <w:t>законодательством</w:t>
        </w:r>
      </w:hyperlink>
      <w:r w:rsidRPr="007102D5">
        <w:rPr>
          <w:rFonts w:eastAsia="Calibri"/>
          <w:bCs/>
          <w:sz w:val="28"/>
          <w:szCs w:val="28"/>
          <w:lang w:eastAsia="en-US"/>
        </w:rPr>
        <w:t xml:space="preserve"> Российской Федерации;»;</w:t>
      </w:r>
    </w:p>
    <w:p w:rsidR="007102D5" w:rsidRPr="007102D5" w:rsidRDefault="007102D5" w:rsidP="007102D5">
      <w:pPr>
        <w:ind w:firstLine="709"/>
        <w:jc w:val="both"/>
        <w:rPr>
          <w:rFonts w:eastAsia="Calibri"/>
          <w:bCs/>
          <w:sz w:val="28"/>
          <w:szCs w:val="28"/>
          <w:lang w:eastAsia="en-US"/>
        </w:rPr>
      </w:pPr>
      <w:r w:rsidRPr="007102D5">
        <w:rPr>
          <w:rFonts w:eastAsia="Calibri"/>
          <w:b/>
          <w:bCs/>
          <w:sz w:val="28"/>
          <w:szCs w:val="28"/>
          <w:lang w:eastAsia="en-US"/>
        </w:rPr>
        <w:t>- в подпункте 24 пункта 1 слово</w:t>
      </w:r>
      <w:r w:rsidRPr="007102D5">
        <w:rPr>
          <w:rFonts w:eastAsia="Calibri"/>
          <w:bCs/>
          <w:sz w:val="28"/>
          <w:szCs w:val="28"/>
          <w:lang w:eastAsia="en-US"/>
        </w:rPr>
        <w:t xml:space="preserve"> «сбору» </w:t>
      </w:r>
      <w:r w:rsidRPr="007102D5">
        <w:rPr>
          <w:rFonts w:eastAsia="Calibri"/>
          <w:b/>
          <w:bCs/>
          <w:sz w:val="28"/>
          <w:szCs w:val="28"/>
          <w:lang w:eastAsia="en-US"/>
        </w:rPr>
        <w:t>заменить словом</w:t>
      </w:r>
      <w:r w:rsidRPr="007102D5">
        <w:rPr>
          <w:rFonts w:eastAsia="Calibri"/>
          <w:bCs/>
          <w:sz w:val="28"/>
          <w:szCs w:val="28"/>
          <w:lang w:eastAsia="en-US"/>
        </w:rPr>
        <w:t xml:space="preserve"> «накоплению»;</w:t>
      </w:r>
    </w:p>
    <w:p w:rsidR="007102D5" w:rsidRPr="007102D5" w:rsidRDefault="007102D5" w:rsidP="007102D5">
      <w:pPr>
        <w:ind w:firstLine="709"/>
        <w:jc w:val="both"/>
        <w:rPr>
          <w:sz w:val="28"/>
          <w:szCs w:val="28"/>
        </w:rPr>
      </w:pPr>
      <w:r w:rsidRPr="007102D5">
        <w:rPr>
          <w:b/>
          <w:sz w:val="28"/>
          <w:szCs w:val="28"/>
        </w:rPr>
        <w:t>- подпункт 30 пункта 1 изложить в следующей редакции:</w:t>
      </w:r>
    </w:p>
    <w:p w:rsidR="007102D5" w:rsidRPr="007102D5" w:rsidRDefault="007102D5" w:rsidP="007102D5">
      <w:pPr>
        <w:ind w:firstLine="709"/>
        <w:jc w:val="both"/>
        <w:rPr>
          <w:sz w:val="28"/>
          <w:szCs w:val="28"/>
        </w:rPr>
      </w:pPr>
      <w:r w:rsidRPr="007102D5">
        <w:rPr>
          <w:sz w:val="28"/>
          <w:szCs w:val="28"/>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7102D5" w:rsidRPr="007102D5" w:rsidRDefault="007102D5" w:rsidP="007102D5">
      <w:pPr>
        <w:ind w:firstLine="709"/>
        <w:jc w:val="both"/>
        <w:rPr>
          <w:rFonts w:eastAsia="Calibri"/>
          <w:sz w:val="28"/>
          <w:szCs w:val="28"/>
          <w:lang w:eastAsia="en-US"/>
        </w:rPr>
      </w:pPr>
      <w:r w:rsidRPr="007102D5">
        <w:rPr>
          <w:b/>
          <w:sz w:val="28"/>
          <w:szCs w:val="28"/>
        </w:rPr>
        <w:t>- в подпункте 33 пункта 1 слова</w:t>
      </w:r>
      <w:r w:rsidRPr="007102D5">
        <w:rPr>
          <w:sz w:val="28"/>
          <w:szCs w:val="28"/>
        </w:rPr>
        <w:t xml:space="preserve"> </w:t>
      </w:r>
      <w:r w:rsidRPr="007102D5">
        <w:rPr>
          <w:rFonts w:eastAsia="Calibri"/>
          <w:sz w:val="28"/>
          <w:szCs w:val="28"/>
          <w:lang w:eastAsia="en-US"/>
        </w:rPr>
        <w:t xml:space="preserve">«О государственном кадастре недвижимости» </w:t>
      </w:r>
      <w:r w:rsidRPr="007102D5">
        <w:rPr>
          <w:rFonts w:eastAsia="Calibri"/>
          <w:b/>
          <w:sz w:val="28"/>
          <w:szCs w:val="28"/>
          <w:lang w:eastAsia="en-US"/>
        </w:rPr>
        <w:t>заменить словами</w:t>
      </w:r>
      <w:r w:rsidRPr="007102D5">
        <w:rPr>
          <w:rFonts w:eastAsia="Calibri"/>
          <w:sz w:val="28"/>
          <w:szCs w:val="28"/>
          <w:lang w:eastAsia="en-US"/>
        </w:rPr>
        <w:t xml:space="preserve"> «О кадастровой деятельности»;</w:t>
      </w:r>
    </w:p>
    <w:p w:rsidR="007102D5" w:rsidRPr="007102D5" w:rsidRDefault="007102D5" w:rsidP="007102D5">
      <w:pPr>
        <w:tabs>
          <w:tab w:val="left" w:pos="1134"/>
          <w:tab w:val="left" w:pos="1276"/>
        </w:tabs>
        <w:ind w:firstLine="709"/>
        <w:contextualSpacing/>
        <w:jc w:val="both"/>
        <w:rPr>
          <w:rFonts w:eastAsia="Calibri"/>
          <w:b/>
          <w:sz w:val="28"/>
          <w:szCs w:val="28"/>
          <w:lang w:eastAsia="en-US"/>
        </w:rPr>
      </w:pPr>
      <w:r w:rsidRPr="007102D5">
        <w:rPr>
          <w:rFonts w:eastAsia="Calibri"/>
          <w:b/>
          <w:sz w:val="28"/>
          <w:szCs w:val="28"/>
          <w:lang w:eastAsia="en-US"/>
        </w:rPr>
        <w:t>- пункт 2 изложить в следующей редакции:</w:t>
      </w:r>
    </w:p>
    <w:p w:rsidR="007102D5" w:rsidRPr="007102D5" w:rsidRDefault="007102D5" w:rsidP="007102D5">
      <w:pPr>
        <w:pStyle w:val="ConsPlusNormal"/>
        <w:ind w:firstLine="709"/>
        <w:jc w:val="both"/>
        <w:rPr>
          <w:rFonts w:ascii="Times New Roman" w:hAnsi="Times New Roman" w:cs="Times New Roman"/>
          <w:sz w:val="28"/>
          <w:szCs w:val="28"/>
        </w:rPr>
      </w:pPr>
      <w:r w:rsidRPr="007102D5">
        <w:rPr>
          <w:rFonts w:ascii="Times New Roman" w:hAnsi="Times New Roman" w:cs="Times New Roman"/>
          <w:sz w:val="28"/>
          <w:szCs w:val="28"/>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102D5" w:rsidRPr="007102D5" w:rsidRDefault="007102D5" w:rsidP="007102D5">
      <w:pPr>
        <w:ind w:firstLine="709"/>
        <w:jc w:val="both"/>
        <w:rPr>
          <w:sz w:val="28"/>
          <w:szCs w:val="28"/>
        </w:rPr>
      </w:pPr>
      <w:r w:rsidRPr="007102D5">
        <w:rPr>
          <w:rFonts w:eastAsia="Calibri"/>
          <w:b/>
          <w:sz w:val="28"/>
          <w:szCs w:val="28"/>
          <w:lang w:eastAsia="en-US"/>
        </w:rPr>
        <w:t>- в пунктах 3, 4 слово</w:t>
      </w:r>
      <w:r w:rsidRPr="007102D5">
        <w:rPr>
          <w:rFonts w:eastAsia="Calibri"/>
          <w:sz w:val="28"/>
          <w:szCs w:val="28"/>
          <w:lang w:eastAsia="en-US"/>
        </w:rPr>
        <w:t xml:space="preserve"> «полномочий» </w:t>
      </w:r>
      <w:r w:rsidRPr="007102D5">
        <w:rPr>
          <w:rFonts w:eastAsia="Calibri"/>
          <w:b/>
          <w:sz w:val="28"/>
          <w:szCs w:val="28"/>
          <w:lang w:eastAsia="en-US"/>
        </w:rPr>
        <w:t xml:space="preserve">заменить словами </w:t>
      </w:r>
      <w:r w:rsidRPr="007102D5">
        <w:rPr>
          <w:rFonts w:eastAsia="Calibri"/>
          <w:sz w:val="28"/>
          <w:szCs w:val="28"/>
          <w:lang w:eastAsia="en-US"/>
        </w:rPr>
        <w:t>«</w:t>
      </w:r>
      <w:r w:rsidRPr="007102D5">
        <w:rPr>
          <w:sz w:val="28"/>
          <w:szCs w:val="28"/>
        </w:rPr>
        <w:t>части своих полномочий по решению вопросов местного значения»;</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7.1:</w:t>
      </w:r>
    </w:p>
    <w:p w:rsidR="007102D5" w:rsidRPr="007102D5" w:rsidRDefault="007102D5" w:rsidP="007102D5">
      <w:pPr>
        <w:autoSpaceDE w:val="0"/>
        <w:autoSpaceDN w:val="0"/>
        <w:adjustRightInd w:val="0"/>
        <w:ind w:firstLine="709"/>
        <w:jc w:val="both"/>
        <w:rPr>
          <w:b/>
          <w:iCs/>
          <w:sz w:val="28"/>
          <w:szCs w:val="28"/>
        </w:rPr>
      </w:pPr>
      <w:r w:rsidRPr="007102D5">
        <w:rPr>
          <w:iCs/>
          <w:sz w:val="28"/>
          <w:szCs w:val="28"/>
        </w:rPr>
        <w:t>-</w:t>
      </w:r>
      <w:r w:rsidRPr="007102D5">
        <w:rPr>
          <w:b/>
          <w:iCs/>
          <w:sz w:val="28"/>
          <w:szCs w:val="28"/>
        </w:rPr>
        <w:t xml:space="preserve"> пункт 1 дополнить подпунктом 16 следующего содержания:</w:t>
      </w:r>
    </w:p>
    <w:p w:rsidR="007102D5" w:rsidRPr="007102D5" w:rsidRDefault="007102D5" w:rsidP="007102D5">
      <w:pPr>
        <w:autoSpaceDE w:val="0"/>
        <w:autoSpaceDN w:val="0"/>
        <w:adjustRightInd w:val="0"/>
        <w:ind w:firstLine="709"/>
        <w:jc w:val="both"/>
        <w:rPr>
          <w:sz w:val="28"/>
          <w:szCs w:val="28"/>
        </w:rPr>
      </w:pPr>
      <w:r w:rsidRPr="007102D5">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7102D5">
        <w:rPr>
          <w:rStyle w:val="a8"/>
          <w:sz w:val="28"/>
          <w:szCs w:val="28"/>
        </w:rPr>
        <w:t xml:space="preserve"> </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пункт 2 статьи 10 исключить;</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пункт 5 в статьи 11 изложить в следующей редакции:</w:t>
      </w:r>
    </w:p>
    <w:p w:rsidR="007102D5" w:rsidRPr="007102D5" w:rsidRDefault="007102D5" w:rsidP="007102D5">
      <w:pPr>
        <w:tabs>
          <w:tab w:val="left" w:pos="1134"/>
          <w:tab w:val="left" w:pos="1276"/>
        </w:tabs>
        <w:ind w:firstLine="709"/>
        <w:contextualSpacing/>
        <w:jc w:val="both"/>
        <w:rPr>
          <w:b/>
          <w:sz w:val="28"/>
          <w:szCs w:val="28"/>
        </w:rPr>
      </w:pPr>
      <w:r w:rsidRPr="007102D5">
        <w:rPr>
          <w:sz w:val="28"/>
          <w:szCs w:val="28"/>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color w:val="000000"/>
          <w:sz w:val="28"/>
          <w:szCs w:val="28"/>
        </w:rPr>
        <w:t xml:space="preserve"> в статье 13:</w:t>
      </w:r>
    </w:p>
    <w:p w:rsidR="007102D5" w:rsidRPr="007102D5" w:rsidRDefault="007102D5" w:rsidP="007102D5">
      <w:pPr>
        <w:pStyle w:val="2"/>
        <w:spacing w:after="0" w:line="240" w:lineRule="auto"/>
        <w:ind w:firstLine="709"/>
        <w:jc w:val="both"/>
        <w:rPr>
          <w:color w:val="000000"/>
          <w:sz w:val="28"/>
          <w:szCs w:val="28"/>
        </w:rPr>
      </w:pPr>
      <w:r w:rsidRPr="007102D5">
        <w:rPr>
          <w:b/>
          <w:color w:val="000000"/>
          <w:sz w:val="28"/>
          <w:szCs w:val="28"/>
        </w:rPr>
        <w:t>- подпункт 11 пункта 1</w:t>
      </w:r>
      <w:r w:rsidRPr="007102D5">
        <w:rPr>
          <w:color w:val="000000"/>
          <w:sz w:val="28"/>
          <w:szCs w:val="28"/>
        </w:rPr>
        <w:t xml:space="preserve"> </w:t>
      </w:r>
      <w:r w:rsidRPr="007102D5">
        <w:rPr>
          <w:b/>
          <w:sz w:val="28"/>
          <w:szCs w:val="28"/>
        </w:rPr>
        <w:t>изложить в следующей редакции:</w:t>
      </w:r>
    </w:p>
    <w:p w:rsidR="007102D5" w:rsidRPr="007102D5" w:rsidRDefault="007102D5" w:rsidP="007102D5">
      <w:pPr>
        <w:pStyle w:val="2"/>
        <w:spacing w:after="0" w:line="240" w:lineRule="auto"/>
        <w:ind w:firstLine="709"/>
        <w:jc w:val="both"/>
        <w:rPr>
          <w:sz w:val="28"/>
          <w:szCs w:val="28"/>
        </w:rPr>
      </w:pPr>
      <w:r w:rsidRPr="007102D5">
        <w:rPr>
          <w:color w:val="000000"/>
          <w:sz w:val="28"/>
          <w:szCs w:val="28"/>
        </w:rPr>
        <w:t xml:space="preserve"> </w:t>
      </w:r>
      <w:r w:rsidRPr="007102D5">
        <w:rPr>
          <w:sz w:val="28"/>
          <w:szCs w:val="28"/>
        </w:rPr>
        <w:t>«11)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7102D5" w:rsidRPr="007102D5" w:rsidRDefault="007102D5" w:rsidP="007102D5">
      <w:pPr>
        <w:tabs>
          <w:tab w:val="left" w:pos="0"/>
        </w:tabs>
        <w:ind w:firstLine="709"/>
        <w:contextualSpacing/>
        <w:jc w:val="both"/>
        <w:rPr>
          <w:rFonts w:eastAsia="Calibri"/>
          <w:b/>
          <w:bCs/>
          <w:sz w:val="28"/>
          <w:szCs w:val="28"/>
          <w:lang w:eastAsia="en-US"/>
        </w:rPr>
      </w:pPr>
      <w:r w:rsidRPr="007102D5">
        <w:rPr>
          <w:rFonts w:eastAsia="Calibri"/>
          <w:b/>
          <w:bCs/>
          <w:sz w:val="28"/>
          <w:szCs w:val="28"/>
          <w:lang w:eastAsia="en-US"/>
        </w:rPr>
        <w:t xml:space="preserve">- подпункт 13 пункта 1 дополнить словами </w:t>
      </w:r>
      <w:r w:rsidRPr="007102D5">
        <w:rPr>
          <w:rFonts w:eastAsia="Calibri"/>
          <w:bCs/>
          <w:sz w:val="28"/>
          <w:szCs w:val="28"/>
          <w:lang w:eastAsia="en-US"/>
        </w:rPr>
        <w:t>«</w:t>
      </w:r>
      <w:r w:rsidRPr="007102D5">
        <w:rPr>
          <w:sz w:val="28"/>
          <w:szCs w:val="28"/>
        </w:rPr>
        <w:t>или объединения поселения с городским округом</w:t>
      </w:r>
      <w:r w:rsidRPr="007102D5">
        <w:rPr>
          <w:rFonts w:eastAsia="Calibri"/>
          <w:bCs/>
          <w:sz w:val="28"/>
          <w:szCs w:val="28"/>
          <w:lang w:eastAsia="en-US"/>
        </w:rPr>
        <w:t>»;</w:t>
      </w:r>
    </w:p>
    <w:p w:rsidR="007102D5" w:rsidRPr="007102D5" w:rsidRDefault="007102D5" w:rsidP="007102D5">
      <w:pPr>
        <w:autoSpaceDE w:val="0"/>
        <w:autoSpaceDN w:val="0"/>
        <w:adjustRightInd w:val="0"/>
        <w:ind w:firstLine="709"/>
        <w:jc w:val="both"/>
        <w:rPr>
          <w:sz w:val="28"/>
          <w:szCs w:val="28"/>
        </w:rPr>
      </w:pPr>
      <w:r w:rsidRPr="007102D5">
        <w:rPr>
          <w:b/>
          <w:sz w:val="28"/>
          <w:szCs w:val="28"/>
        </w:rPr>
        <w:t xml:space="preserve">- пункт 2.2 дополнить словами </w:t>
      </w:r>
      <w:r w:rsidRPr="007102D5">
        <w:rPr>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14:</w:t>
      </w:r>
    </w:p>
    <w:p w:rsidR="007102D5" w:rsidRPr="007102D5" w:rsidRDefault="007102D5" w:rsidP="007102D5">
      <w:pPr>
        <w:tabs>
          <w:tab w:val="left" w:pos="1134"/>
          <w:tab w:val="left" w:pos="1276"/>
        </w:tabs>
        <w:ind w:firstLine="709"/>
        <w:contextualSpacing/>
        <w:jc w:val="both"/>
        <w:rPr>
          <w:rFonts w:eastAsia="Calibri"/>
          <w:bCs/>
          <w:sz w:val="28"/>
          <w:szCs w:val="28"/>
          <w:lang w:eastAsia="en-US"/>
        </w:rPr>
      </w:pPr>
      <w:r w:rsidRPr="007102D5">
        <w:rPr>
          <w:rFonts w:eastAsia="Calibri"/>
          <w:b/>
          <w:bCs/>
          <w:sz w:val="28"/>
          <w:szCs w:val="28"/>
          <w:lang w:eastAsia="en-US"/>
        </w:rPr>
        <w:t xml:space="preserve">- в подпункте 5 пункта 1 слово </w:t>
      </w:r>
      <w:r w:rsidRPr="007102D5">
        <w:rPr>
          <w:rFonts w:eastAsia="Calibri"/>
          <w:bCs/>
          <w:sz w:val="28"/>
          <w:szCs w:val="28"/>
          <w:lang w:eastAsia="en-US"/>
        </w:rPr>
        <w:t>«решения»</w:t>
      </w:r>
      <w:r w:rsidRPr="007102D5">
        <w:rPr>
          <w:rFonts w:eastAsia="Calibri"/>
          <w:b/>
          <w:bCs/>
          <w:sz w:val="28"/>
          <w:szCs w:val="28"/>
          <w:lang w:eastAsia="en-US"/>
        </w:rPr>
        <w:t xml:space="preserve"> заменить словами </w:t>
      </w:r>
      <w:r w:rsidRPr="007102D5">
        <w:rPr>
          <w:rFonts w:eastAsia="Calibri"/>
          <w:bCs/>
          <w:sz w:val="28"/>
          <w:szCs w:val="28"/>
          <w:lang w:eastAsia="en-US"/>
        </w:rPr>
        <w:t>«нормативные правовые акты»;</w:t>
      </w:r>
    </w:p>
    <w:p w:rsidR="007102D5" w:rsidRPr="007102D5" w:rsidRDefault="007102D5" w:rsidP="007102D5">
      <w:pPr>
        <w:autoSpaceDE w:val="0"/>
        <w:autoSpaceDN w:val="0"/>
        <w:adjustRightInd w:val="0"/>
        <w:ind w:firstLine="709"/>
        <w:jc w:val="both"/>
        <w:outlineLvl w:val="1"/>
        <w:rPr>
          <w:b/>
          <w:sz w:val="28"/>
          <w:szCs w:val="28"/>
        </w:rPr>
      </w:pPr>
      <w:r w:rsidRPr="007102D5">
        <w:rPr>
          <w:b/>
          <w:sz w:val="28"/>
          <w:szCs w:val="28"/>
        </w:rPr>
        <w:t>- подпункт 7 пункта 1 изложить в следующей редакции:</w:t>
      </w:r>
    </w:p>
    <w:p w:rsidR="007102D5" w:rsidRPr="007102D5" w:rsidRDefault="007102D5" w:rsidP="007102D5">
      <w:pPr>
        <w:ind w:firstLine="709"/>
        <w:jc w:val="both"/>
        <w:rPr>
          <w:sz w:val="28"/>
          <w:szCs w:val="28"/>
        </w:rPr>
      </w:pPr>
      <w:r w:rsidRPr="007102D5">
        <w:rPr>
          <w:sz w:val="28"/>
          <w:szCs w:val="28"/>
        </w:rPr>
        <w:t>«7)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7102D5" w:rsidRPr="007102D5" w:rsidRDefault="007102D5" w:rsidP="007102D5">
      <w:pPr>
        <w:ind w:firstLine="709"/>
        <w:jc w:val="both"/>
        <w:rPr>
          <w:b/>
          <w:sz w:val="28"/>
          <w:szCs w:val="28"/>
        </w:rPr>
      </w:pPr>
      <w:r w:rsidRPr="007102D5">
        <w:rPr>
          <w:b/>
          <w:sz w:val="28"/>
          <w:szCs w:val="28"/>
        </w:rPr>
        <w:t>- пункт 1 дополнить подпунктом 16 следующего содержания:</w:t>
      </w:r>
    </w:p>
    <w:p w:rsidR="007102D5" w:rsidRPr="007102D5" w:rsidRDefault="007102D5" w:rsidP="007102D5">
      <w:pPr>
        <w:ind w:firstLine="709"/>
        <w:jc w:val="both"/>
        <w:rPr>
          <w:sz w:val="28"/>
          <w:szCs w:val="28"/>
        </w:rPr>
      </w:pPr>
      <w:r w:rsidRPr="007102D5">
        <w:rPr>
          <w:sz w:val="28"/>
          <w:szCs w:val="28"/>
        </w:rPr>
        <w:t>«16) осуществляет иные полномочия в соответствии с федеральными и краевыми законами, настоящим Уставом, решениями Совета депутатов.»;</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пункт 2 статьи 15 изложить в следующей редакции:</w:t>
      </w:r>
    </w:p>
    <w:p w:rsidR="007102D5" w:rsidRPr="007102D5" w:rsidRDefault="007102D5" w:rsidP="007102D5">
      <w:pPr>
        <w:autoSpaceDE w:val="0"/>
        <w:autoSpaceDN w:val="0"/>
        <w:adjustRightInd w:val="0"/>
        <w:ind w:firstLine="709"/>
        <w:jc w:val="both"/>
        <w:rPr>
          <w:sz w:val="28"/>
          <w:szCs w:val="28"/>
        </w:rPr>
      </w:pPr>
      <w:r w:rsidRPr="007102D5">
        <w:rPr>
          <w:sz w:val="28"/>
          <w:szCs w:val="28"/>
        </w:rPr>
        <w:t xml:space="preserve"> «2. В случае временного отсутствия главы поселения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19:</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xml:space="preserve"> - </w:t>
      </w:r>
      <w:r w:rsidRPr="007102D5">
        <w:rPr>
          <w:b/>
          <w:sz w:val="28"/>
          <w:szCs w:val="28"/>
        </w:rPr>
        <w:t>подпункт 4 пункта 1 изложить в следующей редакции:</w:t>
      </w:r>
    </w:p>
    <w:p w:rsidR="007102D5" w:rsidRPr="007102D5" w:rsidRDefault="007102D5" w:rsidP="007102D5">
      <w:pPr>
        <w:pStyle w:val="2"/>
        <w:spacing w:after="0" w:line="240" w:lineRule="auto"/>
        <w:ind w:firstLine="709"/>
        <w:jc w:val="both"/>
        <w:rPr>
          <w:sz w:val="28"/>
          <w:szCs w:val="28"/>
        </w:rPr>
      </w:pPr>
      <w:r w:rsidRPr="007102D5">
        <w:rPr>
          <w:sz w:val="28"/>
          <w:szCs w:val="28"/>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7102D5" w:rsidRPr="007102D5" w:rsidRDefault="007102D5" w:rsidP="007102D5">
      <w:pPr>
        <w:tabs>
          <w:tab w:val="left" w:pos="0"/>
        </w:tabs>
        <w:ind w:firstLine="709"/>
        <w:contextualSpacing/>
        <w:jc w:val="both"/>
        <w:rPr>
          <w:rFonts w:eastAsia="Calibri"/>
          <w:bCs/>
          <w:sz w:val="28"/>
          <w:szCs w:val="28"/>
          <w:lang w:eastAsia="en-US"/>
        </w:rPr>
      </w:pPr>
      <w:r w:rsidRPr="007102D5">
        <w:rPr>
          <w:sz w:val="28"/>
          <w:szCs w:val="28"/>
        </w:rPr>
        <w:t xml:space="preserve"> </w:t>
      </w:r>
      <w:r w:rsidRPr="007102D5">
        <w:rPr>
          <w:b/>
          <w:sz w:val="28"/>
          <w:szCs w:val="28"/>
        </w:rPr>
        <w:t>- подпункт 6 пункта 1 дополнить словами</w:t>
      </w:r>
      <w:r w:rsidRPr="007102D5">
        <w:rPr>
          <w:sz w:val="28"/>
          <w:szCs w:val="28"/>
        </w:rPr>
        <w:t xml:space="preserve"> </w:t>
      </w:r>
      <w:r w:rsidRPr="007102D5">
        <w:rPr>
          <w:rFonts w:eastAsia="Calibri"/>
          <w:bCs/>
          <w:sz w:val="28"/>
          <w:szCs w:val="28"/>
          <w:lang w:eastAsia="en-US"/>
        </w:rPr>
        <w:t>«</w:t>
      </w:r>
      <w:r w:rsidRPr="007102D5">
        <w:rPr>
          <w:sz w:val="28"/>
          <w:szCs w:val="28"/>
        </w:rPr>
        <w:t>или объединения поселения с городским округом</w:t>
      </w:r>
      <w:r w:rsidRPr="007102D5">
        <w:rPr>
          <w:rFonts w:eastAsia="Calibri"/>
          <w:bCs/>
          <w:sz w:val="28"/>
          <w:szCs w:val="28"/>
          <w:lang w:eastAsia="en-US"/>
        </w:rPr>
        <w:t>»;</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подпункт 1.3 пункта 1 статьи 20 исключить;</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пункт 4 статьи 24 изложить в следующей редакции:</w:t>
      </w:r>
    </w:p>
    <w:p w:rsidR="007102D5" w:rsidRPr="007102D5" w:rsidRDefault="007102D5" w:rsidP="007102D5">
      <w:pPr>
        <w:ind w:firstLine="709"/>
        <w:jc w:val="both"/>
        <w:rPr>
          <w:color w:val="000000"/>
          <w:sz w:val="28"/>
          <w:szCs w:val="28"/>
        </w:rPr>
      </w:pPr>
      <w:r w:rsidRPr="007102D5">
        <w:rPr>
          <w:sz w:val="28"/>
          <w:szCs w:val="28"/>
        </w:rPr>
        <w:t>«4.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r w:rsidRPr="007102D5">
        <w:rPr>
          <w:color w:val="000000"/>
          <w:sz w:val="28"/>
          <w:szCs w:val="28"/>
        </w:rPr>
        <w:t>.»;</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пункте 3 статьи 24.1 слова </w:t>
      </w:r>
      <w:r w:rsidRPr="007102D5">
        <w:rPr>
          <w:rFonts w:eastAsia="Calibri"/>
          <w:bCs/>
          <w:sz w:val="28"/>
          <w:szCs w:val="28"/>
          <w:lang w:eastAsia="en-US"/>
        </w:rPr>
        <w:t>«подписывает решения Совета депутатов»</w:t>
      </w:r>
      <w:r w:rsidRPr="007102D5">
        <w:rPr>
          <w:rFonts w:eastAsia="Calibri"/>
          <w:b/>
          <w:bCs/>
          <w:sz w:val="28"/>
          <w:szCs w:val="28"/>
          <w:lang w:eastAsia="en-US"/>
        </w:rPr>
        <w:t xml:space="preserve"> исключить;</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пункт 1.2 статьи 26 дополнить словами </w:t>
      </w:r>
      <w:r w:rsidRPr="007102D5">
        <w:rPr>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пункт 2 статьи 27 изложить в следующей редакции:</w:t>
      </w:r>
    </w:p>
    <w:p w:rsidR="007102D5" w:rsidRPr="007102D5" w:rsidRDefault="007102D5" w:rsidP="007102D5">
      <w:pPr>
        <w:pStyle w:val="a4"/>
        <w:spacing w:after="0"/>
        <w:ind w:firstLine="709"/>
        <w:jc w:val="both"/>
        <w:rPr>
          <w:sz w:val="28"/>
          <w:szCs w:val="28"/>
        </w:rPr>
      </w:pPr>
      <w:r w:rsidRPr="007102D5">
        <w:rPr>
          <w:sz w:val="28"/>
          <w:szCs w:val="28"/>
        </w:rPr>
        <w:t xml:space="preserve">«2. Глава поселения исполняет полномочия Главы администрации.»; </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29:</w:t>
      </w:r>
    </w:p>
    <w:p w:rsidR="007102D5" w:rsidRPr="007102D5" w:rsidRDefault="007102D5" w:rsidP="007102D5">
      <w:pPr>
        <w:ind w:firstLine="709"/>
        <w:jc w:val="both"/>
        <w:rPr>
          <w:rFonts w:eastAsia="Calibri"/>
          <w:b/>
          <w:bCs/>
          <w:sz w:val="28"/>
          <w:szCs w:val="28"/>
          <w:lang w:eastAsia="en-US"/>
        </w:rPr>
      </w:pPr>
      <w:r w:rsidRPr="007102D5">
        <w:rPr>
          <w:rFonts w:eastAsia="Calibri"/>
          <w:b/>
          <w:bCs/>
          <w:sz w:val="28"/>
          <w:szCs w:val="28"/>
          <w:lang w:eastAsia="en-US"/>
        </w:rPr>
        <w:t>- подпункт 2 пункта 1 изложить в следующей редакции:</w:t>
      </w:r>
    </w:p>
    <w:p w:rsidR="007102D5" w:rsidRPr="007102D5" w:rsidRDefault="007102D5" w:rsidP="007102D5">
      <w:pPr>
        <w:ind w:firstLine="709"/>
        <w:jc w:val="both"/>
        <w:rPr>
          <w:sz w:val="28"/>
          <w:szCs w:val="28"/>
        </w:rPr>
      </w:pPr>
      <w:r w:rsidRPr="007102D5">
        <w:rPr>
          <w:rFonts w:eastAsia="Calibri"/>
          <w:bCs/>
          <w:sz w:val="28"/>
          <w:szCs w:val="28"/>
          <w:lang w:eastAsia="en-US"/>
        </w:rPr>
        <w:t>«</w:t>
      </w:r>
      <w:r w:rsidRPr="007102D5">
        <w:rPr>
          <w:sz w:val="28"/>
          <w:szCs w:val="28"/>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подпункт 6 пункта 1 исключить;</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пункты 1.2, 1.3 исключить;</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в пункте 3 статьи 33: </w:t>
      </w:r>
    </w:p>
    <w:p w:rsidR="007102D5" w:rsidRPr="007102D5" w:rsidRDefault="007102D5" w:rsidP="007102D5">
      <w:pPr>
        <w:tabs>
          <w:tab w:val="left" w:pos="1134"/>
          <w:tab w:val="left" w:pos="1276"/>
        </w:tabs>
        <w:ind w:firstLine="709"/>
        <w:jc w:val="both"/>
        <w:rPr>
          <w:rFonts w:eastAsia="Calibri"/>
          <w:b/>
          <w:bCs/>
          <w:sz w:val="28"/>
          <w:szCs w:val="28"/>
          <w:lang w:eastAsia="en-US"/>
        </w:rPr>
      </w:pPr>
      <w:r w:rsidRPr="007102D5">
        <w:rPr>
          <w:rFonts w:eastAsia="Calibri"/>
          <w:b/>
          <w:bCs/>
          <w:sz w:val="28"/>
          <w:szCs w:val="28"/>
          <w:lang w:eastAsia="en-US"/>
        </w:rPr>
        <w:t>- слова</w:t>
      </w:r>
      <w:r w:rsidRPr="007102D5">
        <w:rPr>
          <w:rFonts w:eastAsia="Calibri"/>
          <w:bCs/>
          <w:sz w:val="28"/>
          <w:szCs w:val="28"/>
          <w:lang w:eastAsia="en-US"/>
        </w:rPr>
        <w:t xml:space="preserve"> «а так же в последние 6 месяцев срока полномочий Совета депутатов» </w:t>
      </w:r>
      <w:r w:rsidRPr="007102D5">
        <w:rPr>
          <w:rFonts w:eastAsia="Calibri"/>
          <w:b/>
          <w:bCs/>
          <w:sz w:val="28"/>
          <w:szCs w:val="28"/>
          <w:lang w:eastAsia="en-US"/>
        </w:rPr>
        <w:t>исключить</w:t>
      </w:r>
      <w:r w:rsidRPr="007102D5">
        <w:rPr>
          <w:rFonts w:eastAsia="Calibri"/>
          <w:bCs/>
          <w:sz w:val="28"/>
          <w:szCs w:val="28"/>
          <w:lang w:eastAsia="en-US"/>
        </w:rPr>
        <w:t>;</w:t>
      </w:r>
    </w:p>
    <w:p w:rsidR="007102D5" w:rsidRPr="007102D5" w:rsidRDefault="007102D5" w:rsidP="007102D5">
      <w:pPr>
        <w:tabs>
          <w:tab w:val="left" w:pos="1134"/>
          <w:tab w:val="left" w:pos="1276"/>
        </w:tabs>
        <w:ind w:firstLine="709"/>
        <w:jc w:val="both"/>
        <w:rPr>
          <w:rFonts w:eastAsia="Calibri"/>
          <w:b/>
          <w:bCs/>
          <w:sz w:val="28"/>
          <w:szCs w:val="28"/>
          <w:lang w:eastAsia="en-US"/>
        </w:rPr>
      </w:pPr>
      <w:r w:rsidRPr="007102D5">
        <w:rPr>
          <w:rFonts w:eastAsia="Calibri"/>
          <w:b/>
          <w:bCs/>
          <w:sz w:val="28"/>
          <w:szCs w:val="28"/>
          <w:lang w:eastAsia="en-US"/>
        </w:rPr>
        <w:t xml:space="preserve">- дополнить предложением </w:t>
      </w:r>
      <w:r w:rsidRPr="007102D5">
        <w:rPr>
          <w:rFonts w:eastAsia="Calibri"/>
          <w:bCs/>
          <w:sz w:val="28"/>
          <w:szCs w:val="28"/>
          <w:lang w:eastAsia="en-US"/>
        </w:rPr>
        <w:t>«</w:t>
      </w:r>
      <w:r w:rsidRPr="007102D5">
        <w:rPr>
          <w:bCs/>
          <w:color w:val="000000"/>
          <w:sz w:val="28"/>
          <w:szCs w:val="28"/>
        </w:rPr>
        <w:t>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r w:rsidRPr="007102D5">
        <w:rPr>
          <w:rFonts w:eastAsia="Calibri"/>
          <w:bCs/>
          <w:sz w:val="28"/>
          <w:szCs w:val="28"/>
          <w:lang w:eastAsia="en-US"/>
        </w:rPr>
        <w:t>»;</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абзац первый пункта 1 статьи 34 изложить в следующей редакции:</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Cs/>
          <w:sz w:val="28"/>
          <w:szCs w:val="28"/>
          <w:lang w:eastAsia="en-US"/>
        </w:rPr>
        <w:t>«</w:t>
      </w:r>
      <w:r w:rsidRPr="007102D5">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в статье 36:</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xml:space="preserve">- в подпункте 1 пункта 2 слова </w:t>
      </w:r>
      <w:r w:rsidRPr="007102D5">
        <w:rPr>
          <w:rFonts w:eastAsia="Calibri"/>
          <w:bCs/>
          <w:sz w:val="28"/>
          <w:szCs w:val="28"/>
          <w:lang w:eastAsia="en-US"/>
        </w:rPr>
        <w:t>«устава или законов красноярского края»</w:t>
      </w:r>
      <w:r w:rsidRPr="007102D5">
        <w:rPr>
          <w:rFonts w:eastAsia="Calibri"/>
          <w:b/>
          <w:bCs/>
          <w:sz w:val="28"/>
          <w:szCs w:val="28"/>
          <w:lang w:eastAsia="en-US"/>
        </w:rPr>
        <w:t xml:space="preserve"> заменить словами</w:t>
      </w:r>
      <w:r w:rsidRPr="007102D5">
        <w:rPr>
          <w:rFonts w:eastAsia="Calibri"/>
          <w:bCs/>
          <w:sz w:val="28"/>
          <w:szCs w:val="28"/>
          <w:lang w:eastAsia="en-US"/>
        </w:rPr>
        <w:t xml:space="preserve"> «Устава или законов Красноярского края»;</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b/>
          <w:sz w:val="28"/>
          <w:szCs w:val="28"/>
        </w:rPr>
        <w:t>- пункт 4 изложить в следующей редакции:</w:t>
      </w:r>
    </w:p>
    <w:p w:rsidR="007102D5" w:rsidRPr="007102D5" w:rsidRDefault="007102D5" w:rsidP="007102D5">
      <w:pPr>
        <w:autoSpaceDE w:val="0"/>
        <w:autoSpaceDN w:val="0"/>
        <w:adjustRightInd w:val="0"/>
        <w:ind w:firstLine="709"/>
        <w:jc w:val="both"/>
        <w:rPr>
          <w:i/>
          <w:sz w:val="28"/>
          <w:szCs w:val="28"/>
        </w:rPr>
      </w:pPr>
      <w:r w:rsidRPr="007102D5">
        <w:rPr>
          <w:sz w:val="28"/>
          <w:szCs w:val="28"/>
        </w:rPr>
        <w:t xml:space="preserve"> «4.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7102D5">
        <w:rPr>
          <w:i/>
          <w:sz w:val="28"/>
          <w:szCs w:val="28"/>
        </w:rPr>
        <w:t>.»;</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пункт 7 статьи 38.2 изложить в следующей редакции:</w:t>
      </w:r>
    </w:p>
    <w:p w:rsidR="007102D5" w:rsidRPr="007102D5" w:rsidRDefault="007102D5" w:rsidP="007102D5">
      <w:pPr>
        <w:tabs>
          <w:tab w:val="left" w:pos="426"/>
        </w:tabs>
        <w:ind w:firstLine="709"/>
        <w:jc w:val="both"/>
        <w:rPr>
          <w:bCs/>
          <w:sz w:val="28"/>
          <w:szCs w:val="28"/>
        </w:rPr>
      </w:pPr>
      <w:r w:rsidRPr="007102D5">
        <w:rPr>
          <w:bCs/>
          <w:sz w:val="28"/>
          <w:szCs w:val="28"/>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38.3:</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xml:space="preserve">- в подпункте 4 пункта 4 слова </w:t>
      </w:r>
      <w:r w:rsidRPr="007102D5">
        <w:rPr>
          <w:rFonts w:eastAsia="Calibri"/>
          <w:bCs/>
          <w:sz w:val="28"/>
          <w:szCs w:val="28"/>
          <w:lang w:eastAsia="en-US"/>
        </w:rPr>
        <w:t>«и общественных обсуждений»</w:t>
      </w:r>
      <w:r w:rsidRPr="007102D5">
        <w:rPr>
          <w:rFonts w:eastAsia="Calibri"/>
          <w:b/>
          <w:bCs/>
          <w:sz w:val="28"/>
          <w:szCs w:val="28"/>
          <w:lang w:eastAsia="en-US"/>
        </w:rPr>
        <w:t xml:space="preserve"> исключить;</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xml:space="preserve">- в подпунктах 1, 2 пункта 5 слова </w:t>
      </w:r>
      <w:r w:rsidRPr="007102D5">
        <w:rPr>
          <w:rFonts w:eastAsia="Calibri"/>
          <w:bCs/>
          <w:sz w:val="28"/>
          <w:szCs w:val="28"/>
          <w:lang w:eastAsia="en-US"/>
        </w:rPr>
        <w:t>«закрепленной территории»</w:t>
      </w:r>
      <w:r w:rsidRPr="007102D5">
        <w:rPr>
          <w:rFonts w:eastAsia="Calibri"/>
          <w:b/>
          <w:bCs/>
          <w:sz w:val="28"/>
          <w:szCs w:val="28"/>
          <w:lang w:eastAsia="en-US"/>
        </w:rPr>
        <w:t xml:space="preserve"> заменить словами </w:t>
      </w:r>
      <w:r w:rsidRPr="007102D5">
        <w:rPr>
          <w:rFonts w:eastAsia="Calibri"/>
          <w:bCs/>
          <w:sz w:val="28"/>
          <w:szCs w:val="28"/>
          <w:lang w:eastAsia="en-US"/>
        </w:rPr>
        <w:t>«населенного пункта»;</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44:</w:t>
      </w:r>
    </w:p>
    <w:p w:rsidR="007102D5" w:rsidRPr="007102D5" w:rsidRDefault="007102D5" w:rsidP="007102D5">
      <w:pPr>
        <w:tabs>
          <w:tab w:val="left" w:pos="1134"/>
          <w:tab w:val="left" w:pos="1276"/>
        </w:tabs>
        <w:ind w:firstLine="709"/>
        <w:contextualSpacing/>
        <w:jc w:val="both"/>
        <w:rPr>
          <w:rFonts w:eastAsia="Calibri"/>
          <w:bCs/>
          <w:sz w:val="28"/>
          <w:szCs w:val="28"/>
          <w:lang w:eastAsia="en-US"/>
        </w:rPr>
      </w:pPr>
      <w:r w:rsidRPr="007102D5">
        <w:rPr>
          <w:rFonts w:eastAsia="Calibri"/>
          <w:b/>
          <w:bCs/>
          <w:sz w:val="28"/>
          <w:szCs w:val="28"/>
          <w:lang w:eastAsia="en-US"/>
        </w:rPr>
        <w:t xml:space="preserve">- в абзаце втором пункта 2 слова </w:t>
      </w:r>
      <w:r w:rsidRPr="007102D5">
        <w:rPr>
          <w:rFonts w:eastAsia="Calibri"/>
          <w:bCs/>
          <w:sz w:val="28"/>
          <w:szCs w:val="28"/>
          <w:lang w:eastAsia="en-US"/>
        </w:rPr>
        <w:t xml:space="preserve">«муниципальными актами» </w:t>
      </w:r>
      <w:r w:rsidRPr="007102D5">
        <w:rPr>
          <w:rFonts w:eastAsia="Calibri"/>
          <w:b/>
          <w:bCs/>
          <w:sz w:val="28"/>
          <w:szCs w:val="28"/>
          <w:lang w:eastAsia="en-US"/>
        </w:rPr>
        <w:t xml:space="preserve">заменить словами </w:t>
      </w:r>
      <w:r w:rsidRPr="007102D5">
        <w:rPr>
          <w:rFonts w:eastAsia="Calibri"/>
          <w:bCs/>
          <w:sz w:val="28"/>
          <w:szCs w:val="28"/>
          <w:lang w:eastAsia="en-US"/>
        </w:rPr>
        <w:t>«муниципальными правовыми актами»;</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xml:space="preserve">- дополнить пунктом </w:t>
      </w:r>
      <w:r w:rsidR="00455FA4">
        <w:rPr>
          <w:rFonts w:eastAsia="Calibri"/>
          <w:b/>
          <w:bCs/>
          <w:sz w:val="28"/>
          <w:szCs w:val="28"/>
          <w:lang w:eastAsia="en-US"/>
        </w:rPr>
        <w:t>3</w:t>
      </w:r>
      <w:r w:rsidRPr="007102D5">
        <w:rPr>
          <w:rFonts w:eastAsia="Calibri"/>
          <w:b/>
          <w:bCs/>
          <w:sz w:val="28"/>
          <w:szCs w:val="28"/>
          <w:lang w:eastAsia="en-US"/>
        </w:rPr>
        <w:t xml:space="preserve"> следующего содержания:</w:t>
      </w:r>
    </w:p>
    <w:p w:rsidR="007102D5" w:rsidRPr="007102D5" w:rsidRDefault="007102D5" w:rsidP="007102D5">
      <w:pPr>
        <w:ind w:firstLine="709"/>
        <w:jc w:val="both"/>
        <w:rPr>
          <w:sz w:val="28"/>
          <w:szCs w:val="28"/>
        </w:rPr>
      </w:pPr>
      <w:r w:rsidRPr="007102D5">
        <w:rPr>
          <w:sz w:val="28"/>
          <w:szCs w:val="28"/>
        </w:rPr>
        <w:t>«</w:t>
      </w:r>
      <w:r w:rsidR="001E3D31">
        <w:rPr>
          <w:sz w:val="28"/>
          <w:szCs w:val="28"/>
        </w:rPr>
        <w:t>3</w:t>
      </w:r>
      <w:r w:rsidRPr="007102D5">
        <w:rPr>
          <w:sz w:val="28"/>
          <w:szCs w:val="28"/>
        </w:rPr>
        <w:t>.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пункте 1 статьи 45 слова </w:t>
      </w:r>
      <w:r w:rsidRPr="007102D5">
        <w:rPr>
          <w:rFonts w:eastAsia="Calibri"/>
          <w:bCs/>
          <w:sz w:val="28"/>
          <w:szCs w:val="28"/>
          <w:lang w:eastAsia="en-US"/>
        </w:rPr>
        <w:t>«</w:t>
      </w:r>
      <w:r w:rsidRPr="007102D5">
        <w:rPr>
          <w:sz w:val="28"/>
          <w:szCs w:val="28"/>
        </w:rPr>
        <w:t xml:space="preserve">, избирательной комиссии сельсовета» </w:t>
      </w:r>
      <w:r w:rsidRPr="007102D5">
        <w:rPr>
          <w:b/>
          <w:sz w:val="28"/>
          <w:szCs w:val="28"/>
        </w:rPr>
        <w:t>исключить;</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пункт 1 статьи 52 изложить в следующей редакции:</w:t>
      </w:r>
    </w:p>
    <w:p w:rsidR="007102D5" w:rsidRPr="007102D5" w:rsidRDefault="007102D5" w:rsidP="007102D5">
      <w:pPr>
        <w:ind w:firstLine="709"/>
        <w:jc w:val="both"/>
        <w:rPr>
          <w:sz w:val="28"/>
          <w:szCs w:val="28"/>
        </w:rPr>
      </w:pPr>
      <w:r w:rsidRPr="007102D5">
        <w:rPr>
          <w:rFonts w:eastAsia="Calibri"/>
          <w:bCs/>
          <w:sz w:val="28"/>
          <w:szCs w:val="28"/>
          <w:lang w:eastAsia="en-US"/>
        </w:rPr>
        <w:t>«</w:t>
      </w:r>
      <w:r w:rsidRPr="007102D5">
        <w:rPr>
          <w:sz w:val="28"/>
          <w:szCs w:val="28"/>
        </w:rPr>
        <w:t>1. Составление проекта бюджета основывается на:</w:t>
      </w:r>
    </w:p>
    <w:p w:rsidR="007102D5" w:rsidRPr="007102D5" w:rsidRDefault="007102D5" w:rsidP="007102D5">
      <w:pPr>
        <w:ind w:firstLine="709"/>
        <w:jc w:val="both"/>
        <w:rPr>
          <w:sz w:val="28"/>
          <w:szCs w:val="28"/>
        </w:rPr>
      </w:pPr>
      <w:r w:rsidRPr="007102D5">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102D5" w:rsidRPr="007102D5" w:rsidRDefault="007102D5" w:rsidP="007102D5">
      <w:pPr>
        <w:ind w:firstLine="709"/>
        <w:jc w:val="both"/>
        <w:rPr>
          <w:sz w:val="28"/>
          <w:szCs w:val="28"/>
        </w:rPr>
      </w:pPr>
      <w:r w:rsidRPr="007102D5">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7102D5" w:rsidRPr="007102D5" w:rsidRDefault="007102D5" w:rsidP="007102D5">
      <w:pPr>
        <w:ind w:firstLine="709"/>
        <w:jc w:val="both"/>
        <w:rPr>
          <w:sz w:val="28"/>
          <w:szCs w:val="28"/>
        </w:rPr>
      </w:pPr>
      <w:r w:rsidRPr="007102D5">
        <w:rPr>
          <w:sz w:val="28"/>
          <w:szCs w:val="28"/>
        </w:rPr>
        <w:t>прогнозе социально-экономического развития;</w:t>
      </w:r>
    </w:p>
    <w:p w:rsidR="007102D5" w:rsidRPr="007102D5" w:rsidRDefault="007102D5" w:rsidP="007102D5">
      <w:pPr>
        <w:ind w:firstLine="709"/>
        <w:jc w:val="both"/>
        <w:rPr>
          <w:sz w:val="28"/>
          <w:szCs w:val="28"/>
        </w:rPr>
      </w:pPr>
      <w:r w:rsidRPr="007102D5">
        <w:rPr>
          <w:sz w:val="28"/>
          <w:szCs w:val="28"/>
        </w:rPr>
        <w:t>бюджетном прогнозе (проекте бюджетного прогноза, проекте изменений бюджетного прогноза) на долгосрочный период;</w:t>
      </w:r>
    </w:p>
    <w:p w:rsidR="007102D5" w:rsidRPr="007102D5" w:rsidRDefault="007102D5" w:rsidP="007102D5">
      <w:pPr>
        <w:ind w:firstLine="709"/>
        <w:jc w:val="both"/>
        <w:rPr>
          <w:rFonts w:eastAsia="Calibri"/>
          <w:bCs/>
          <w:sz w:val="28"/>
          <w:szCs w:val="28"/>
          <w:lang w:eastAsia="en-US"/>
        </w:rPr>
      </w:pPr>
      <w:r w:rsidRPr="007102D5">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r w:rsidRPr="007102D5">
        <w:rPr>
          <w:rFonts w:eastAsia="Calibri"/>
          <w:bCs/>
          <w:sz w:val="28"/>
          <w:szCs w:val="28"/>
          <w:lang w:eastAsia="en-US"/>
        </w:rPr>
        <w:t>»;</w:t>
      </w:r>
    </w:p>
    <w:p w:rsidR="007102D5" w:rsidRPr="007102D5" w:rsidRDefault="007102D5" w:rsidP="007102D5">
      <w:pPr>
        <w:numPr>
          <w:ilvl w:val="1"/>
          <w:numId w:val="4"/>
        </w:numPr>
        <w:tabs>
          <w:tab w:val="left" w:pos="1134"/>
          <w:tab w:val="left" w:pos="1276"/>
        </w:tabs>
        <w:ind w:left="0" w:firstLine="709"/>
        <w:contextualSpacing/>
        <w:jc w:val="both"/>
        <w:rPr>
          <w:rFonts w:eastAsia="Calibri"/>
          <w:b/>
          <w:bCs/>
          <w:sz w:val="28"/>
          <w:szCs w:val="28"/>
          <w:lang w:eastAsia="en-US"/>
        </w:rPr>
      </w:pPr>
      <w:r w:rsidRPr="007102D5">
        <w:rPr>
          <w:rFonts w:eastAsia="Calibri"/>
          <w:b/>
          <w:bCs/>
          <w:sz w:val="28"/>
          <w:szCs w:val="28"/>
          <w:lang w:eastAsia="en-US"/>
        </w:rPr>
        <w:t xml:space="preserve"> в статье 54.1:</w:t>
      </w:r>
    </w:p>
    <w:p w:rsidR="007102D5" w:rsidRPr="007102D5" w:rsidRDefault="007102D5" w:rsidP="007102D5">
      <w:pPr>
        <w:tabs>
          <w:tab w:val="left" w:pos="1134"/>
          <w:tab w:val="left" w:pos="1276"/>
        </w:tabs>
        <w:ind w:firstLine="709"/>
        <w:contextualSpacing/>
        <w:jc w:val="both"/>
        <w:rPr>
          <w:rFonts w:eastAsia="Calibri"/>
          <w:b/>
          <w:bCs/>
          <w:sz w:val="28"/>
          <w:szCs w:val="28"/>
          <w:lang w:eastAsia="en-US"/>
        </w:rPr>
      </w:pPr>
      <w:r w:rsidRPr="007102D5">
        <w:rPr>
          <w:rFonts w:eastAsia="Calibri"/>
          <w:b/>
          <w:bCs/>
          <w:sz w:val="28"/>
          <w:szCs w:val="28"/>
          <w:lang w:eastAsia="en-US"/>
        </w:rPr>
        <w:t>- абзац первый пункта 1 изложить в следующей редакции:</w:t>
      </w:r>
    </w:p>
    <w:p w:rsidR="007102D5" w:rsidRPr="007102D5" w:rsidRDefault="007102D5" w:rsidP="007102D5">
      <w:pPr>
        <w:autoSpaceDE w:val="0"/>
        <w:autoSpaceDN w:val="0"/>
        <w:adjustRightInd w:val="0"/>
        <w:ind w:firstLine="709"/>
        <w:jc w:val="both"/>
        <w:rPr>
          <w:bCs/>
          <w:iCs/>
          <w:sz w:val="28"/>
          <w:szCs w:val="28"/>
        </w:rPr>
      </w:pPr>
      <w:r w:rsidRPr="007102D5">
        <w:rPr>
          <w:bCs/>
          <w:iCs/>
          <w:sz w:val="28"/>
          <w:szCs w:val="28"/>
        </w:rPr>
        <w:t>«1. Настоящим Уставом лицу, замещающему муниципальную должность на постоянной основе</w:t>
      </w:r>
      <w:r w:rsidRPr="007102D5">
        <w:rPr>
          <w:bCs/>
          <w:i/>
          <w:iCs/>
          <w:sz w:val="28"/>
          <w:szCs w:val="28"/>
        </w:rPr>
        <w:t xml:space="preserve">, </w:t>
      </w:r>
      <w:r w:rsidRPr="007102D5">
        <w:rPr>
          <w:bCs/>
          <w:iCs/>
          <w:sz w:val="28"/>
          <w:szCs w:val="28"/>
        </w:rPr>
        <w:t>гарантируются:»;</w:t>
      </w:r>
    </w:p>
    <w:p w:rsidR="007102D5" w:rsidRPr="007102D5" w:rsidRDefault="007102D5" w:rsidP="007102D5">
      <w:pPr>
        <w:autoSpaceDE w:val="0"/>
        <w:autoSpaceDN w:val="0"/>
        <w:adjustRightInd w:val="0"/>
        <w:ind w:firstLine="709"/>
        <w:jc w:val="both"/>
        <w:rPr>
          <w:b/>
          <w:bCs/>
          <w:iCs/>
          <w:sz w:val="28"/>
          <w:szCs w:val="28"/>
        </w:rPr>
      </w:pPr>
      <w:r w:rsidRPr="007102D5">
        <w:rPr>
          <w:b/>
          <w:bCs/>
          <w:iCs/>
          <w:sz w:val="28"/>
          <w:szCs w:val="28"/>
        </w:rPr>
        <w:t>- подпункт 5 пункта 1 изложить в следующей редакции:</w:t>
      </w:r>
    </w:p>
    <w:p w:rsidR="007102D5" w:rsidRPr="007102D5" w:rsidRDefault="007102D5" w:rsidP="007102D5">
      <w:pPr>
        <w:autoSpaceDE w:val="0"/>
        <w:autoSpaceDN w:val="0"/>
        <w:adjustRightInd w:val="0"/>
        <w:ind w:firstLine="709"/>
        <w:jc w:val="both"/>
        <w:rPr>
          <w:bCs/>
          <w:i/>
          <w:iCs/>
          <w:sz w:val="28"/>
          <w:szCs w:val="28"/>
        </w:rPr>
      </w:pPr>
      <w:r w:rsidRPr="007102D5">
        <w:rPr>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r w:rsidRPr="007102D5">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r w:rsidRPr="007102D5">
        <w:rPr>
          <w:bCs/>
          <w:i/>
          <w:iCs/>
          <w:sz w:val="28"/>
          <w:szCs w:val="28"/>
        </w:rPr>
        <w:t>;»;</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статье 54.2:</w:t>
      </w:r>
    </w:p>
    <w:p w:rsidR="007102D5" w:rsidRPr="007102D5" w:rsidRDefault="007102D5" w:rsidP="007102D5">
      <w:pPr>
        <w:tabs>
          <w:tab w:val="left" w:pos="1134"/>
          <w:tab w:val="left" w:pos="1276"/>
        </w:tabs>
        <w:ind w:firstLine="709"/>
        <w:contextualSpacing/>
        <w:jc w:val="both"/>
        <w:rPr>
          <w:sz w:val="28"/>
          <w:szCs w:val="28"/>
        </w:rPr>
      </w:pPr>
      <w:r w:rsidRPr="007102D5">
        <w:rPr>
          <w:b/>
          <w:sz w:val="28"/>
          <w:szCs w:val="28"/>
        </w:rPr>
        <w:t>- в пункте 3 слова</w:t>
      </w:r>
      <w:r w:rsidRPr="007102D5">
        <w:rPr>
          <w:sz w:val="28"/>
          <w:szCs w:val="28"/>
        </w:rPr>
        <w:t xml:space="preserve"> «составляла 45» </w:t>
      </w:r>
      <w:r w:rsidRPr="007102D5">
        <w:rPr>
          <w:b/>
          <w:sz w:val="28"/>
          <w:szCs w:val="28"/>
        </w:rPr>
        <w:t>заменить словами</w:t>
      </w:r>
      <w:r w:rsidRPr="007102D5">
        <w:rPr>
          <w:sz w:val="28"/>
          <w:szCs w:val="28"/>
        </w:rPr>
        <w:t xml:space="preserve"> «составляла не более 45»;</w:t>
      </w:r>
    </w:p>
    <w:p w:rsidR="007102D5" w:rsidRPr="007102D5" w:rsidRDefault="007102D5" w:rsidP="007102D5">
      <w:pPr>
        <w:tabs>
          <w:tab w:val="left" w:pos="1134"/>
          <w:tab w:val="left" w:pos="1276"/>
        </w:tabs>
        <w:ind w:firstLine="709"/>
        <w:contextualSpacing/>
        <w:jc w:val="both"/>
        <w:rPr>
          <w:b/>
          <w:sz w:val="28"/>
          <w:szCs w:val="28"/>
        </w:rPr>
      </w:pPr>
      <w:r w:rsidRPr="007102D5">
        <w:rPr>
          <w:b/>
          <w:sz w:val="28"/>
          <w:szCs w:val="28"/>
        </w:rPr>
        <w:t>- пункт 5 дополнить предложением следующего содержания:</w:t>
      </w:r>
    </w:p>
    <w:p w:rsidR="007102D5" w:rsidRPr="007102D5" w:rsidRDefault="007102D5" w:rsidP="007102D5">
      <w:pPr>
        <w:pStyle w:val="ab"/>
        <w:tabs>
          <w:tab w:val="left" w:pos="1134"/>
          <w:tab w:val="left" w:pos="1276"/>
        </w:tabs>
        <w:ind w:left="0" w:firstLine="709"/>
        <w:jc w:val="both"/>
        <w:rPr>
          <w:sz w:val="28"/>
          <w:szCs w:val="28"/>
        </w:rPr>
      </w:pPr>
      <w:r w:rsidRPr="007102D5">
        <w:rPr>
          <w:sz w:val="28"/>
          <w:szCs w:val="28"/>
        </w:rPr>
        <w:t>«</w:t>
      </w:r>
      <w:r w:rsidRPr="007102D5">
        <w:rPr>
          <w:color w:val="000000"/>
          <w:sz w:val="28"/>
          <w:szCs w:val="28"/>
        </w:rPr>
        <w:t>Минимальный размер пенсии за выслугу лет составляет 3000 рублей – при наличии  стажа замещения муниципальной должности - 6 лет, 5000 рублей – при наличии  стажа замещения муниципальной должности 15 лет, 7000 рублей при  наличии стажа замещения муниципальной должности 20 лет, 10000 рублей при наличии сажа замещения муниципальной должности 25 лет, 12000 рублей при наличии стажа замещения муниципальной должности 30 лет, 15000 рублей при наличии стажа замещения муниципальной должности 35 лет и более.</w:t>
      </w:r>
      <w:r w:rsidRPr="007102D5">
        <w:rPr>
          <w:sz w:val="28"/>
          <w:szCs w:val="28"/>
        </w:rPr>
        <w:t xml:space="preserve">.»; </w:t>
      </w:r>
    </w:p>
    <w:p w:rsidR="007102D5" w:rsidRPr="007102D5" w:rsidRDefault="007102D5" w:rsidP="007102D5">
      <w:pPr>
        <w:pStyle w:val="ab"/>
        <w:tabs>
          <w:tab w:val="left" w:pos="1276"/>
        </w:tabs>
        <w:ind w:left="0" w:firstLine="709"/>
        <w:jc w:val="both"/>
        <w:rPr>
          <w:sz w:val="28"/>
          <w:szCs w:val="28"/>
        </w:rPr>
      </w:pPr>
      <w:r w:rsidRPr="007102D5">
        <w:rPr>
          <w:sz w:val="28"/>
          <w:szCs w:val="28"/>
        </w:rPr>
        <w:t xml:space="preserve">- </w:t>
      </w:r>
      <w:r w:rsidRPr="007102D5">
        <w:rPr>
          <w:b/>
          <w:sz w:val="28"/>
          <w:szCs w:val="28"/>
        </w:rPr>
        <w:t>в пункте 7 слова</w:t>
      </w:r>
      <w:r w:rsidRPr="007102D5">
        <w:rPr>
          <w:sz w:val="28"/>
          <w:szCs w:val="28"/>
        </w:rPr>
        <w:t xml:space="preserve"> «может исчисляться» </w:t>
      </w:r>
      <w:r w:rsidRPr="007102D5">
        <w:rPr>
          <w:b/>
          <w:sz w:val="28"/>
          <w:szCs w:val="28"/>
        </w:rPr>
        <w:t>заменить словом</w:t>
      </w:r>
      <w:r w:rsidRPr="007102D5">
        <w:rPr>
          <w:sz w:val="28"/>
          <w:szCs w:val="28"/>
        </w:rPr>
        <w:t xml:space="preserve"> «исчисляется»;</w:t>
      </w:r>
    </w:p>
    <w:p w:rsidR="007102D5" w:rsidRPr="007102D5" w:rsidRDefault="007102D5" w:rsidP="007102D5">
      <w:pPr>
        <w:numPr>
          <w:ilvl w:val="1"/>
          <w:numId w:val="3"/>
        </w:numPr>
        <w:tabs>
          <w:tab w:val="left" w:pos="1134"/>
          <w:tab w:val="left" w:pos="1276"/>
        </w:tabs>
        <w:ind w:left="0" w:firstLine="709"/>
        <w:contextualSpacing/>
        <w:jc w:val="both"/>
        <w:rPr>
          <w:rFonts w:eastAsia="Calibri"/>
          <w:b/>
          <w:bCs/>
          <w:sz w:val="28"/>
          <w:szCs w:val="28"/>
          <w:lang w:eastAsia="en-US"/>
        </w:rPr>
      </w:pPr>
      <w:r w:rsidRPr="007102D5">
        <w:rPr>
          <w:b/>
          <w:sz w:val="28"/>
          <w:szCs w:val="28"/>
        </w:rPr>
        <w:t xml:space="preserve"> статью 59 дополнить пунктом 6 следующего содержания:</w:t>
      </w:r>
    </w:p>
    <w:p w:rsidR="007102D5" w:rsidRPr="000D1FA6" w:rsidRDefault="007102D5" w:rsidP="007102D5">
      <w:pPr>
        <w:pStyle w:val="ab"/>
        <w:tabs>
          <w:tab w:val="left" w:pos="1134"/>
          <w:tab w:val="left" w:pos="1276"/>
        </w:tabs>
        <w:ind w:left="0" w:firstLine="709"/>
        <w:jc w:val="both"/>
        <w:rPr>
          <w:sz w:val="28"/>
          <w:szCs w:val="28"/>
        </w:rPr>
      </w:pPr>
      <w:r w:rsidRPr="000D1FA6">
        <w:rPr>
          <w:sz w:val="28"/>
          <w:szCs w:val="28"/>
        </w:rPr>
        <w:t xml:space="preserve">«6. Действие подпункта 24 пункта 1 статьи 7 Устава в редакции Решения от  </w:t>
      </w:r>
      <w:r>
        <w:rPr>
          <w:sz w:val="28"/>
          <w:szCs w:val="28"/>
        </w:rPr>
        <w:t>06.03.2020</w:t>
      </w:r>
      <w:r w:rsidRPr="000D1FA6">
        <w:rPr>
          <w:sz w:val="28"/>
          <w:szCs w:val="28"/>
        </w:rPr>
        <w:t xml:space="preserve"> № </w:t>
      </w:r>
      <w:r>
        <w:rPr>
          <w:sz w:val="28"/>
          <w:szCs w:val="28"/>
        </w:rPr>
        <w:t>8</w:t>
      </w:r>
      <w:r w:rsidRPr="000D1FA6">
        <w:rPr>
          <w:sz w:val="28"/>
          <w:szCs w:val="28"/>
        </w:rPr>
        <w:t xml:space="preserve">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6B2FAC" w:rsidRPr="00587BE8" w:rsidRDefault="006B2FAC" w:rsidP="007102D5">
      <w:pPr>
        <w:ind w:firstLine="709"/>
        <w:jc w:val="both"/>
        <w:rPr>
          <w:sz w:val="28"/>
          <w:szCs w:val="28"/>
        </w:rPr>
      </w:pPr>
      <w:r w:rsidRPr="00587BE8">
        <w:rPr>
          <w:b/>
          <w:sz w:val="28"/>
          <w:szCs w:val="28"/>
        </w:rPr>
        <w:t xml:space="preserve">2. </w:t>
      </w:r>
      <w:r w:rsidRPr="00587BE8">
        <w:rPr>
          <w:sz w:val="28"/>
          <w:szCs w:val="28"/>
        </w:rPr>
        <w:t>Контроль за исполнением Решения возложить на главу Чухломинского сельсовета Криштоп Сергея Алексеевича.</w:t>
      </w:r>
    </w:p>
    <w:p w:rsidR="006B2FAC" w:rsidRPr="00587BE8" w:rsidRDefault="006B2FAC" w:rsidP="006B2FAC">
      <w:pPr>
        <w:tabs>
          <w:tab w:val="left" w:pos="708"/>
        </w:tabs>
        <w:autoSpaceDE w:val="0"/>
        <w:autoSpaceDN w:val="0"/>
        <w:adjustRightInd w:val="0"/>
        <w:ind w:firstLine="709"/>
        <w:jc w:val="both"/>
        <w:rPr>
          <w:sz w:val="28"/>
          <w:szCs w:val="28"/>
        </w:rPr>
      </w:pPr>
      <w:r w:rsidRPr="00587BE8">
        <w:rPr>
          <w:b/>
          <w:sz w:val="28"/>
          <w:szCs w:val="28"/>
        </w:rPr>
        <w:t>3.</w:t>
      </w:r>
      <w:r w:rsidRPr="00587BE8">
        <w:rPr>
          <w:sz w:val="28"/>
          <w:szCs w:val="28"/>
        </w:rPr>
        <w:t xml:space="preserve"> Настоящее Решение о внесении изменений и дополнений в Устав Чухломинского сельсовета Ирбейского района Красноярского края вступает в силу в день, следующий за днем официального опубликования  (обнародования). </w:t>
      </w:r>
    </w:p>
    <w:p w:rsidR="006B2FAC" w:rsidRPr="00587BE8" w:rsidRDefault="006B2FAC" w:rsidP="006B2FAC">
      <w:pPr>
        <w:tabs>
          <w:tab w:val="left" w:pos="708"/>
        </w:tabs>
        <w:autoSpaceDE w:val="0"/>
        <w:autoSpaceDN w:val="0"/>
        <w:adjustRightInd w:val="0"/>
        <w:ind w:firstLine="709"/>
        <w:jc w:val="both"/>
        <w:rPr>
          <w:sz w:val="28"/>
          <w:szCs w:val="28"/>
        </w:rPr>
      </w:pPr>
      <w:r w:rsidRPr="00587BE8">
        <w:rPr>
          <w:sz w:val="28"/>
          <w:szCs w:val="28"/>
        </w:rPr>
        <w:t>Глава Чухломинского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B2FAC" w:rsidRPr="00587BE8" w:rsidRDefault="006B2FAC" w:rsidP="006B2FAC">
      <w:pPr>
        <w:tabs>
          <w:tab w:val="left" w:pos="708"/>
        </w:tabs>
        <w:autoSpaceDE w:val="0"/>
        <w:autoSpaceDN w:val="0"/>
        <w:adjustRightInd w:val="0"/>
        <w:ind w:firstLine="709"/>
        <w:jc w:val="both"/>
        <w:rPr>
          <w:sz w:val="28"/>
          <w:szCs w:val="28"/>
        </w:rPr>
      </w:pPr>
    </w:p>
    <w:p w:rsidR="006B2FAC" w:rsidRPr="00587BE8" w:rsidRDefault="006B2FAC" w:rsidP="006B2FAC">
      <w:pPr>
        <w:tabs>
          <w:tab w:val="left" w:pos="708"/>
        </w:tabs>
        <w:autoSpaceDE w:val="0"/>
        <w:autoSpaceDN w:val="0"/>
        <w:adjustRightInd w:val="0"/>
        <w:ind w:firstLine="709"/>
        <w:jc w:val="both"/>
        <w:rPr>
          <w:sz w:val="28"/>
          <w:szCs w:val="28"/>
        </w:rPr>
      </w:pPr>
    </w:p>
    <w:p w:rsidR="006B2FAC" w:rsidRPr="00587BE8" w:rsidRDefault="006B2FAC" w:rsidP="006B2FAC">
      <w:pPr>
        <w:tabs>
          <w:tab w:val="left" w:pos="708"/>
        </w:tabs>
        <w:autoSpaceDE w:val="0"/>
        <w:autoSpaceDN w:val="0"/>
        <w:adjustRightInd w:val="0"/>
        <w:ind w:firstLine="709"/>
        <w:jc w:val="center"/>
        <w:rPr>
          <w:i/>
          <w:sz w:val="28"/>
          <w:szCs w:val="28"/>
        </w:rPr>
      </w:pPr>
      <w:r w:rsidRPr="00587BE8">
        <w:rPr>
          <w:sz w:val="28"/>
          <w:szCs w:val="28"/>
        </w:rPr>
        <w:t>Глава Чухломинского сельсовета                                     С.А. Криштоп</w:t>
      </w:r>
    </w:p>
    <w:p w:rsidR="006B2FAC" w:rsidRPr="00191DC7" w:rsidRDefault="006B2FAC" w:rsidP="006B2FAC">
      <w:pPr>
        <w:keepNext/>
        <w:ind w:right="-1"/>
        <w:outlineLvl w:val="0"/>
        <w:rPr>
          <w:sz w:val="26"/>
          <w:szCs w:val="26"/>
        </w:rPr>
      </w:pPr>
    </w:p>
    <w:p w:rsidR="006B2FAC" w:rsidRPr="00B12E2E" w:rsidRDefault="006B2FAC" w:rsidP="006B2FAC">
      <w:pPr>
        <w:autoSpaceDE w:val="0"/>
        <w:autoSpaceDN w:val="0"/>
        <w:adjustRightInd w:val="0"/>
        <w:ind w:firstLine="709"/>
        <w:jc w:val="both"/>
        <w:rPr>
          <w:sz w:val="26"/>
          <w:szCs w:val="26"/>
        </w:rPr>
      </w:pPr>
    </w:p>
    <w:p w:rsidR="002F68CF" w:rsidRPr="00191DC7" w:rsidRDefault="002F68CF" w:rsidP="006B2FAC">
      <w:pPr>
        <w:keepNext/>
        <w:ind w:right="-1" w:firstLine="567"/>
        <w:jc w:val="both"/>
        <w:outlineLvl w:val="0"/>
        <w:rPr>
          <w:sz w:val="26"/>
          <w:szCs w:val="26"/>
        </w:rPr>
      </w:pPr>
    </w:p>
    <w:sectPr w:rsidR="002F68CF" w:rsidRPr="00191DC7" w:rsidSect="001458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02" w:rsidRDefault="002C1602" w:rsidP="00A8721E">
      <w:r>
        <w:separator/>
      </w:r>
    </w:p>
  </w:endnote>
  <w:endnote w:type="continuationSeparator" w:id="1">
    <w:p w:rsidR="002C1602" w:rsidRDefault="002C1602"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02" w:rsidRDefault="002C1602" w:rsidP="00A8721E">
      <w:r>
        <w:separator/>
      </w:r>
    </w:p>
  </w:footnote>
  <w:footnote w:type="continuationSeparator" w:id="1">
    <w:p w:rsidR="002C1602" w:rsidRDefault="002C1602"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1C2E3503"/>
    <w:multiLevelType w:val="multilevel"/>
    <w:tmpl w:val="E21839CA"/>
    <w:lvl w:ilvl="0">
      <w:start w:val="1"/>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D02F7"/>
    <w:rsid w:val="00002086"/>
    <w:rsid w:val="0000296A"/>
    <w:rsid w:val="00003782"/>
    <w:rsid w:val="00003EAC"/>
    <w:rsid w:val="00013949"/>
    <w:rsid w:val="00031EDA"/>
    <w:rsid w:val="00032889"/>
    <w:rsid w:val="0007107E"/>
    <w:rsid w:val="00072404"/>
    <w:rsid w:val="00076222"/>
    <w:rsid w:val="0009278F"/>
    <w:rsid w:val="00095A16"/>
    <w:rsid w:val="000B7AF8"/>
    <w:rsid w:val="000C1111"/>
    <w:rsid w:val="000D117D"/>
    <w:rsid w:val="000D3F3A"/>
    <w:rsid w:val="00105114"/>
    <w:rsid w:val="001115A5"/>
    <w:rsid w:val="00113D9B"/>
    <w:rsid w:val="001216A8"/>
    <w:rsid w:val="00137D36"/>
    <w:rsid w:val="001458FB"/>
    <w:rsid w:val="00155BE8"/>
    <w:rsid w:val="00165C1D"/>
    <w:rsid w:val="00176D3B"/>
    <w:rsid w:val="00181693"/>
    <w:rsid w:val="00183712"/>
    <w:rsid w:val="00185E6E"/>
    <w:rsid w:val="00187061"/>
    <w:rsid w:val="00191DC7"/>
    <w:rsid w:val="00196FC5"/>
    <w:rsid w:val="001A230C"/>
    <w:rsid w:val="001A6A23"/>
    <w:rsid w:val="001B1D8F"/>
    <w:rsid w:val="001B6835"/>
    <w:rsid w:val="001C0CA7"/>
    <w:rsid w:val="001D01C9"/>
    <w:rsid w:val="001D1B59"/>
    <w:rsid w:val="001E3D31"/>
    <w:rsid w:val="001F0CA4"/>
    <w:rsid w:val="001F27C9"/>
    <w:rsid w:val="001F2FCA"/>
    <w:rsid w:val="001F5D69"/>
    <w:rsid w:val="001F6946"/>
    <w:rsid w:val="0020461F"/>
    <w:rsid w:val="00207751"/>
    <w:rsid w:val="00215F8B"/>
    <w:rsid w:val="00224E43"/>
    <w:rsid w:val="00226F30"/>
    <w:rsid w:val="0022778E"/>
    <w:rsid w:val="0023282A"/>
    <w:rsid w:val="00237CCC"/>
    <w:rsid w:val="00237CD7"/>
    <w:rsid w:val="00281F6C"/>
    <w:rsid w:val="002A3E89"/>
    <w:rsid w:val="002A7C18"/>
    <w:rsid w:val="002B4EAA"/>
    <w:rsid w:val="002C1602"/>
    <w:rsid w:val="002C47C7"/>
    <w:rsid w:val="002C608C"/>
    <w:rsid w:val="002D70E7"/>
    <w:rsid w:val="002F5BB7"/>
    <w:rsid w:val="002F68CF"/>
    <w:rsid w:val="002F7B36"/>
    <w:rsid w:val="00311482"/>
    <w:rsid w:val="00313127"/>
    <w:rsid w:val="00366829"/>
    <w:rsid w:val="00376999"/>
    <w:rsid w:val="00382652"/>
    <w:rsid w:val="003A064B"/>
    <w:rsid w:val="003B49AD"/>
    <w:rsid w:val="003E4938"/>
    <w:rsid w:val="004016C8"/>
    <w:rsid w:val="00403E71"/>
    <w:rsid w:val="00410686"/>
    <w:rsid w:val="00424356"/>
    <w:rsid w:val="00425451"/>
    <w:rsid w:val="004268FB"/>
    <w:rsid w:val="004323CD"/>
    <w:rsid w:val="00436F5E"/>
    <w:rsid w:val="00442ABD"/>
    <w:rsid w:val="00455FA4"/>
    <w:rsid w:val="00462D91"/>
    <w:rsid w:val="0049572F"/>
    <w:rsid w:val="004A071F"/>
    <w:rsid w:val="004A782A"/>
    <w:rsid w:val="004C48FB"/>
    <w:rsid w:val="004D50A3"/>
    <w:rsid w:val="004E4EF8"/>
    <w:rsid w:val="004E59E3"/>
    <w:rsid w:val="004F7713"/>
    <w:rsid w:val="005032D1"/>
    <w:rsid w:val="005048C6"/>
    <w:rsid w:val="005124B4"/>
    <w:rsid w:val="005163B0"/>
    <w:rsid w:val="00541646"/>
    <w:rsid w:val="00544C0B"/>
    <w:rsid w:val="00547839"/>
    <w:rsid w:val="005568CB"/>
    <w:rsid w:val="00562F19"/>
    <w:rsid w:val="005723D1"/>
    <w:rsid w:val="00574808"/>
    <w:rsid w:val="00581637"/>
    <w:rsid w:val="00586037"/>
    <w:rsid w:val="00590024"/>
    <w:rsid w:val="005A02AC"/>
    <w:rsid w:val="005C3B13"/>
    <w:rsid w:val="005C6A3A"/>
    <w:rsid w:val="005C7D60"/>
    <w:rsid w:val="005D52BD"/>
    <w:rsid w:val="005F6CF9"/>
    <w:rsid w:val="006044BC"/>
    <w:rsid w:val="00650A6D"/>
    <w:rsid w:val="006553C6"/>
    <w:rsid w:val="006807BC"/>
    <w:rsid w:val="00694365"/>
    <w:rsid w:val="006B2FAC"/>
    <w:rsid w:val="006D069D"/>
    <w:rsid w:val="006D1EF8"/>
    <w:rsid w:val="006E04D9"/>
    <w:rsid w:val="006E3F24"/>
    <w:rsid w:val="006E4BC9"/>
    <w:rsid w:val="006F29F5"/>
    <w:rsid w:val="006F6A4D"/>
    <w:rsid w:val="007009F3"/>
    <w:rsid w:val="00703621"/>
    <w:rsid w:val="00707392"/>
    <w:rsid w:val="007102D5"/>
    <w:rsid w:val="0071072F"/>
    <w:rsid w:val="007158BE"/>
    <w:rsid w:val="0072015E"/>
    <w:rsid w:val="00726F99"/>
    <w:rsid w:val="00731378"/>
    <w:rsid w:val="00742FF2"/>
    <w:rsid w:val="0076101D"/>
    <w:rsid w:val="007618F7"/>
    <w:rsid w:val="007628CD"/>
    <w:rsid w:val="00763CEB"/>
    <w:rsid w:val="00765963"/>
    <w:rsid w:val="00772DA5"/>
    <w:rsid w:val="007737F4"/>
    <w:rsid w:val="007773CB"/>
    <w:rsid w:val="007A1A17"/>
    <w:rsid w:val="007A404A"/>
    <w:rsid w:val="007A71DB"/>
    <w:rsid w:val="007B58AE"/>
    <w:rsid w:val="007C22F1"/>
    <w:rsid w:val="007C38AC"/>
    <w:rsid w:val="007C52B5"/>
    <w:rsid w:val="007D02F7"/>
    <w:rsid w:val="007D2808"/>
    <w:rsid w:val="007D74DA"/>
    <w:rsid w:val="007F1B98"/>
    <w:rsid w:val="007F587B"/>
    <w:rsid w:val="007F7315"/>
    <w:rsid w:val="008003F2"/>
    <w:rsid w:val="00801F73"/>
    <w:rsid w:val="00804185"/>
    <w:rsid w:val="0081041F"/>
    <w:rsid w:val="00821623"/>
    <w:rsid w:val="00830D30"/>
    <w:rsid w:val="008324A7"/>
    <w:rsid w:val="008426F0"/>
    <w:rsid w:val="00847453"/>
    <w:rsid w:val="00867276"/>
    <w:rsid w:val="00872D14"/>
    <w:rsid w:val="008803D3"/>
    <w:rsid w:val="00880EC8"/>
    <w:rsid w:val="008832B3"/>
    <w:rsid w:val="0089316D"/>
    <w:rsid w:val="0089373B"/>
    <w:rsid w:val="00893DE1"/>
    <w:rsid w:val="0089569C"/>
    <w:rsid w:val="00895A47"/>
    <w:rsid w:val="00896637"/>
    <w:rsid w:val="008C68A6"/>
    <w:rsid w:val="008E773F"/>
    <w:rsid w:val="00900C94"/>
    <w:rsid w:val="00903C48"/>
    <w:rsid w:val="009056DB"/>
    <w:rsid w:val="00912E4B"/>
    <w:rsid w:val="0092152A"/>
    <w:rsid w:val="00932FCC"/>
    <w:rsid w:val="009345E7"/>
    <w:rsid w:val="0093686A"/>
    <w:rsid w:val="00937931"/>
    <w:rsid w:val="009479DD"/>
    <w:rsid w:val="009536BB"/>
    <w:rsid w:val="00957FE7"/>
    <w:rsid w:val="00970351"/>
    <w:rsid w:val="009903FE"/>
    <w:rsid w:val="009957D5"/>
    <w:rsid w:val="009A0A7B"/>
    <w:rsid w:val="009D7B44"/>
    <w:rsid w:val="00A00350"/>
    <w:rsid w:val="00A017AD"/>
    <w:rsid w:val="00A0646E"/>
    <w:rsid w:val="00A127A5"/>
    <w:rsid w:val="00A15B05"/>
    <w:rsid w:val="00A160F9"/>
    <w:rsid w:val="00A20997"/>
    <w:rsid w:val="00A34D5C"/>
    <w:rsid w:val="00A44164"/>
    <w:rsid w:val="00A467F9"/>
    <w:rsid w:val="00A61E42"/>
    <w:rsid w:val="00A8721E"/>
    <w:rsid w:val="00AB5639"/>
    <w:rsid w:val="00AC56F6"/>
    <w:rsid w:val="00AE6611"/>
    <w:rsid w:val="00AF1E08"/>
    <w:rsid w:val="00B02D09"/>
    <w:rsid w:val="00B22E5A"/>
    <w:rsid w:val="00B27AD6"/>
    <w:rsid w:val="00B35E79"/>
    <w:rsid w:val="00B41613"/>
    <w:rsid w:val="00B42E00"/>
    <w:rsid w:val="00B44360"/>
    <w:rsid w:val="00B46168"/>
    <w:rsid w:val="00B504BD"/>
    <w:rsid w:val="00B53011"/>
    <w:rsid w:val="00B54494"/>
    <w:rsid w:val="00B61437"/>
    <w:rsid w:val="00B642DD"/>
    <w:rsid w:val="00B66D20"/>
    <w:rsid w:val="00B72556"/>
    <w:rsid w:val="00B95324"/>
    <w:rsid w:val="00B976CB"/>
    <w:rsid w:val="00B97EC4"/>
    <w:rsid w:val="00BB132B"/>
    <w:rsid w:val="00BC1063"/>
    <w:rsid w:val="00BC1A77"/>
    <w:rsid w:val="00BC60A2"/>
    <w:rsid w:val="00BD0216"/>
    <w:rsid w:val="00BD1AAA"/>
    <w:rsid w:val="00BE7658"/>
    <w:rsid w:val="00BF0F4F"/>
    <w:rsid w:val="00C0107E"/>
    <w:rsid w:val="00C10193"/>
    <w:rsid w:val="00C1339F"/>
    <w:rsid w:val="00C14C0A"/>
    <w:rsid w:val="00C20850"/>
    <w:rsid w:val="00C316D9"/>
    <w:rsid w:val="00C43F3E"/>
    <w:rsid w:val="00C464D0"/>
    <w:rsid w:val="00C55B59"/>
    <w:rsid w:val="00C607E2"/>
    <w:rsid w:val="00C72121"/>
    <w:rsid w:val="00C726F0"/>
    <w:rsid w:val="00C86875"/>
    <w:rsid w:val="00C927EC"/>
    <w:rsid w:val="00CA1FA7"/>
    <w:rsid w:val="00CB54F7"/>
    <w:rsid w:val="00CD7232"/>
    <w:rsid w:val="00CE46E6"/>
    <w:rsid w:val="00CE6F6F"/>
    <w:rsid w:val="00CF2B69"/>
    <w:rsid w:val="00CF458D"/>
    <w:rsid w:val="00D0053C"/>
    <w:rsid w:val="00D040B6"/>
    <w:rsid w:val="00D147B1"/>
    <w:rsid w:val="00D27AC6"/>
    <w:rsid w:val="00D41121"/>
    <w:rsid w:val="00D47593"/>
    <w:rsid w:val="00D50156"/>
    <w:rsid w:val="00D629F5"/>
    <w:rsid w:val="00D631AD"/>
    <w:rsid w:val="00D66EFD"/>
    <w:rsid w:val="00D80BE0"/>
    <w:rsid w:val="00D842DF"/>
    <w:rsid w:val="00DA305C"/>
    <w:rsid w:val="00DA50C4"/>
    <w:rsid w:val="00DA769C"/>
    <w:rsid w:val="00DC3516"/>
    <w:rsid w:val="00DC42E5"/>
    <w:rsid w:val="00DC7D94"/>
    <w:rsid w:val="00DF50B2"/>
    <w:rsid w:val="00E11D0F"/>
    <w:rsid w:val="00E2374A"/>
    <w:rsid w:val="00E4287F"/>
    <w:rsid w:val="00E46E29"/>
    <w:rsid w:val="00E575A8"/>
    <w:rsid w:val="00E6672B"/>
    <w:rsid w:val="00E67051"/>
    <w:rsid w:val="00E701B8"/>
    <w:rsid w:val="00E95B0B"/>
    <w:rsid w:val="00EA1864"/>
    <w:rsid w:val="00EA67E9"/>
    <w:rsid w:val="00EC037E"/>
    <w:rsid w:val="00EC59F6"/>
    <w:rsid w:val="00EC5AD5"/>
    <w:rsid w:val="00ED7EF6"/>
    <w:rsid w:val="00EE1114"/>
    <w:rsid w:val="00EE66F4"/>
    <w:rsid w:val="00EE7C6F"/>
    <w:rsid w:val="00EF09C6"/>
    <w:rsid w:val="00EF3229"/>
    <w:rsid w:val="00F06C39"/>
    <w:rsid w:val="00F11ADD"/>
    <w:rsid w:val="00F36105"/>
    <w:rsid w:val="00F400A5"/>
    <w:rsid w:val="00F41ED4"/>
    <w:rsid w:val="00F4254F"/>
    <w:rsid w:val="00F44E28"/>
    <w:rsid w:val="00F53C77"/>
    <w:rsid w:val="00F60017"/>
    <w:rsid w:val="00F616FE"/>
    <w:rsid w:val="00F70E1B"/>
    <w:rsid w:val="00F766AE"/>
    <w:rsid w:val="00F85305"/>
    <w:rsid w:val="00F85455"/>
    <w:rsid w:val="00F85B89"/>
    <w:rsid w:val="00FD2428"/>
    <w:rsid w:val="00FD4939"/>
    <w:rsid w:val="00FE7EDB"/>
    <w:rsid w:val="00FF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2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rsid w:val="00281F6C"/>
    <w:pPr>
      <w:spacing w:after="120"/>
    </w:pPr>
    <w:rPr>
      <w:sz w:val="20"/>
      <w:szCs w:val="20"/>
    </w:rPr>
  </w:style>
  <w:style w:type="character" w:customStyle="1" w:styleId="a5">
    <w:name w:val="Основной текст Знак"/>
    <w:basedOn w:val="a0"/>
    <w:link w:val="a4"/>
    <w:rsid w:val="00281F6C"/>
    <w:rPr>
      <w:rFonts w:ascii="Times New Roman" w:eastAsia="Times New Roman" w:hAnsi="Times New Roman" w:cs="Times New Roman"/>
      <w:sz w:val="20"/>
      <w:szCs w:val="20"/>
      <w:lang w:eastAsia="ru-RU"/>
    </w:rPr>
  </w:style>
  <w:style w:type="paragraph" w:styleId="a6">
    <w:name w:val="footnote text"/>
    <w:basedOn w:val="a"/>
    <w:link w:val="a7"/>
    <w:rsid w:val="00A8721E"/>
    <w:rPr>
      <w:sz w:val="20"/>
      <w:szCs w:val="20"/>
    </w:rPr>
  </w:style>
  <w:style w:type="character" w:customStyle="1" w:styleId="a7">
    <w:name w:val="Текст сноски Знак"/>
    <w:basedOn w:val="a0"/>
    <w:link w:val="a6"/>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rsid w:val="00D040B6"/>
    <w:pPr>
      <w:spacing w:after="120" w:line="480" w:lineRule="auto"/>
    </w:pPr>
    <w:rPr>
      <w:sz w:val="20"/>
      <w:szCs w:val="20"/>
    </w:rPr>
  </w:style>
  <w:style w:type="character" w:customStyle="1" w:styleId="20">
    <w:name w:val="Основной текст 2 Знак"/>
    <w:basedOn w:val="a0"/>
    <w:link w:val="2"/>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 w:type="character" w:customStyle="1" w:styleId="10">
    <w:name w:val="Заголовок 1 Знак"/>
    <w:basedOn w:val="a0"/>
    <w:link w:val="1"/>
    <w:uiPriority w:val="9"/>
    <w:rsid w:val="00CF2B69"/>
    <w:rPr>
      <w:rFonts w:asciiTheme="majorHAnsi" w:eastAsiaTheme="majorEastAsia" w:hAnsiTheme="majorHAnsi" w:cstheme="majorBidi"/>
      <w:b/>
      <w:bCs/>
      <w:color w:val="365F91" w:themeColor="accent1" w:themeShade="BF"/>
      <w:sz w:val="28"/>
      <w:szCs w:val="28"/>
      <w:lang w:eastAsia="ru-RU"/>
    </w:rPr>
  </w:style>
  <w:style w:type="paragraph" w:styleId="af1">
    <w:name w:val="Title"/>
    <w:basedOn w:val="a"/>
    <w:link w:val="af2"/>
    <w:qFormat/>
    <w:rsid w:val="00CF2B69"/>
    <w:pPr>
      <w:jc w:val="center"/>
    </w:pPr>
    <w:rPr>
      <w:sz w:val="28"/>
      <w:szCs w:val="20"/>
    </w:rPr>
  </w:style>
  <w:style w:type="character" w:customStyle="1" w:styleId="af2">
    <w:name w:val="Название Знак"/>
    <w:basedOn w:val="a0"/>
    <w:link w:val="af1"/>
    <w:rsid w:val="00CF2B6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334647343">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743943673">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FBBB3F5A6A633592BD145195045CC71430D7FA8573ECD445A9B15F2206BAF80E413098E284F670401C744158D198EC3753CBD8BCD671B7O8n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A58D-91AB-434D-9B40-538DEE78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user</cp:lastModifiedBy>
  <cp:revision>18</cp:revision>
  <cp:lastPrinted>2019-04-23T07:16:00Z</cp:lastPrinted>
  <dcterms:created xsi:type="dcterms:W3CDTF">2018-07-04T07:43:00Z</dcterms:created>
  <dcterms:modified xsi:type="dcterms:W3CDTF">2020-04-27T08:04:00Z</dcterms:modified>
</cp:coreProperties>
</file>