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2"/>
        <w:tblOverlap w:val="never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7"/>
        <w:gridCol w:w="1056"/>
        <w:gridCol w:w="1056"/>
        <w:gridCol w:w="695"/>
        <w:gridCol w:w="1056"/>
        <w:gridCol w:w="1056"/>
        <w:gridCol w:w="1056"/>
        <w:gridCol w:w="869"/>
        <w:gridCol w:w="379"/>
        <w:gridCol w:w="368"/>
        <w:gridCol w:w="708"/>
      </w:tblGrid>
      <w:tr w:rsidR="00A555CE" w:rsidRPr="00C251C6" w:rsidTr="005E2ACE">
        <w:trPr>
          <w:trHeight w:val="1178"/>
        </w:trPr>
        <w:tc>
          <w:tcPr>
            <w:tcW w:w="1057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6670C2" w:rsidP="00A555CE">
            <w:pPr>
              <w:rPr>
                <w:rFonts w:ascii="Arial" w:hAnsi="Arial" w:cs="Arial"/>
                <w:sz w:val="24"/>
                <w:szCs w:val="24"/>
              </w:rPr>
            </w:pPr>
            <w:r w:rsidRPr="00C251C6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-423545</wp:posOffset>
                  </wp:positionV>
                  <wp:extent cx="581025" cy="7143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5CE" w:rsidRPr="00C251C6" w:rsidTr="005E2ACE">
        <w:trPr>
          <w:trHeight w:val="405"/>
        </w:trPr>
        <w:tc>
          <w:tcPr>
            <w:tcW w:w="9356" w:type="dxa"/>
            <w:gridSpan w:val="11"/>
            <w:shd w:val="clear" w:color="auto" w:fill="auto"/>
            <w:vAlign w:val="bottom"/>
          </w:tcPr>
          <w:p w:rsidR="00A555CE" w:rsidRPr="00C251C6" w:rsidRDefault="00A555CE" w:rsidP="00A555CE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C251C6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Администрация </w:t>
            </w:r>
          </w:p>
        </w:tc>
      </w:tr>
      <w:tr w:rsidR="00A555CE" w:rsidRPr="00C251C6" w:rsidTr="005E2ACE">
        <w:trPr>
          <w:trHeight w:val="405"/>
        </w:trPr>
        <w:tc>
          <w:tcPr>
            <w:tcW w:w="9356" w:type="dxa"/>
            <w:gridSpan w:val="11"/>
            <w:shd w:val="clear" w:color="auto" w:fill="auto"/>
            <w:vAlign w:val="bottom"/>
          </w:tcPr>
          <w:p w:rsidR="00A555CE" w:rsidRPr="00C251C6" w:rsidRDefault="00A555CE" w:rsidP="00A55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1C6">
              <w:rPr>
                <w:rFonts w:ascii="Arial" w:hAnsi="Arial" w:cs="Arial"/>
                <w:sz w:val="24"/>
                <w:szCs w:val="24"/>
              </w:rPr>
              <w:t>Чухломинского</w:t>
            </w:r>
            <w:proofErr w:type="spellEnd"/>
            <w:r w:rsidRPr="00C251C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A555CE" w:rsidRPr="00C251C6" w:rsidRDefault="00A555CE" w:rsidP="00A55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1C6">
              <w:rPr>
                <w:rFonts w:ascii="Arial" w:hAnsi="Arial" w:cs="Arial"/>
                <w:sz w:val="24"/>
                <w:szCs w:val="24"/>
              </w:rPr>
              <w:t>Ирбейского</w:t>
            </w:r>
            <w:proofErr w:type="spellEnd"/>
            <w:r w:rsidRPr="00C251C6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A555CE" w:rsidRPr="00C251C6" w:rsidTr="005E2ACE">
        <w:trPr>
          <w:trHeight w:val="561"/>
        </w:trPr>
        <w:tc>
          <w:tcPr>
            <w:tcW w:w="9356" w:type="dxa"/>
            <w:gridSpan w:val="11"/>
            <w:shd w:val="clear" w:color="auto" w:fill="auto"/>
            <w:vAlign w:val="bottom"/>
          </w:tcPr>
          <w:p w:rsidR="00A555CE" w:rsidRPr="00C251C6" w:rsidRDefault="00A555CE" w:rsidP="00A55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1C6">
              <w:rPr>
                <w:rFonts w:ascii="Arial" w:hAnsi="Arial" w:cs="Arial"/>
                <w:sz w:val="24"/>
                <w:szCs w:val="24"/>
              </w:rPr>
              <w:t xml:space="preserve">Решения </w:t>
            </w:r>
            <w:r w:rsidR="00BF6748">
              <w:rPr>
                <w:rFonts w:ascii="Arial" w:hAnsi="Arial" w:cs="Arial"/>
                <w:sz w:val="24"/>
                <w:szCs w:val="24"/>
              </w:rPr>
              <w:t>(ПРОЕКТ)</w:t>
            </w:r>
          </w:p>
        </w:tc>
      </w:tr>
      <w:tr w:rsidR="00A555CE" w:rsidRPr="00C251C6" w:rsidTr="005E2ACE">
        <w:trPr>
          <w:trHeight w:val="375"/>
        </w:trPr>
        <w:tc>
          <w:tcPr>
            <w:tcW w:w="1057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bottom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5CE" w:rsidRPr="00C251C6" w:rsidTr="005E2ACE">
        <w:trPr>
          <w:trHeight w:val="375"/>
        </w:trPr>
        <w:tc>
          <w:tcPr>
            <w:tcW w:w="3864" w:type="dxa"/>
            <w:gridSpan w:val="4"/>
            <w:shd w:val="clear" w:color="auto" w:fill="auto"/>
            <w:vAlign w:val="center"/>
          </w:tcPr>
          <w:p w:rsidR="00A555CE" w:rsidRPr="00C251C6" w:rsidRDefault="00BF6748" w:rsidP="007A0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AF3AD9" w:rsidRPr="00C251C6">
              <w:rPr>
                <w:rFonts w:ascii="Arial" w:hAnsi="Arial" w:cs="Arial"/>
                <w:sz w:val="24"/>
                <w:szCs w:val="24"/>
              </w:rPr>
              <w:t>.04.2022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1C6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C251C6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C251C6">
              <w:rPr>
                <w:rFonts w:ascii="Arial" w:hAnsi="Arial" w:cs="Arial"/>
                <w:sz w:val="24"/>
                <w:szCs w:val="24"/>
              </w:rPr>
              <w:t>ухломино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A555CE" w:rsidRPr="00C251C6" w:rsidRDefault="00A555CE" w:rsidP="00A5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A555CE" w:rsidRPr="00C251C6" w:rsidRDefault="00A555CE" w:rsidP="00A55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bottom"/>
          </w:tcPr>
          <w:p w:rsidR="00A555CE" w:rsidRPr="00C251C6" w:rsidRDefault="00A555CE" w:rsidP="00BF6748">
            <w:pPr>
              <w:rPr>
                <w:rFonts w:ascii="Arial" w:hAnsi="Arial" w:cs="Arial"/>
                <w:sz w:val="24"/>
                <w:szCs w:val="24"/>
              </w:rPr>
            </w:pPr>
            <w:r w:rsidRPr="00C251C6">
              <w:rPr>
                <w:rFonts w:ascii="Arial" w:hAnsi="Arial" w:cs="Arial"/>
                <w:sz w:val="24"/>
                <w:szCs w:val="24"/>
              </w:rPr>
              <w:t xml:space="preserve"> №  </w:t>
            </w:r>
            <w:r w:rsidR="00BF6748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</w:tbl>
    <w:p w:rsidR="00306175" w:rsidRPr="00C251C6" w:rsidRDefault="00306175">
      <w:pPr>
        <w:rPr>
          <w:rFonts w:ascii="Arial" w:hAnsi="Arial" w:cs="Arial"/>
          <w:sz w:val="24"/>
          <w:szCs w:val="24"/>
        </w:rPr>
      </w:pPr>
    </w:p>
    <w:p w:rsidR="00306175" w:rsidRPr="00C251C6" w:rsidRDefault="006670C2" w:rsidP="00C251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1C6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C251C6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C251C6">
        <w:rPr>
          <w:rFonts w:ascii="Arial" w:hAnsi="Arial" w:cs="Arial"/>
          <w:sz w:val="24"/>
          <w:szCs w:val="24"/>
        </w:rPr>
        <w:t xml:space="preserve"> сельского Совета депутатов от 24.10.2013 №35 «Об утверждении положения  о бюджетном </w:t>
      </w:r>
      <w:r w:rsidRPr="00C251C6">
        <w:rPr>
          <w:rFonts w:ascii="Arial" w:hAnsi="Arial" w:cs="Arial"/>
          <w:color w:val="000000"/>
          <w:sz w:val="24"/>
          <w:szCs w:val="24"/>
        </w:rPr>
        <w:t xml:space="preserve">процессе в администрации </w:t>
      </w:r>
      <w:proofErr w:type="spellStart"/>
      <w:r w:rsidRPr="00C251C6">
        <w:rPr>
          <w:rFonts w:ascii="Arial" w:hAnsi="Arial" w:cs="Arial"/>
          <w:color w:val="000000"/>
          <w:sz w:val="24"/>
          <w:szCs w:val="24"/>
        </w:rPr>
        <w:t>Чухломинского</w:t>
      </w:r>
      <w:proofErr w:type="spellEnd"/>
      <w:r w:rsidRPr="00C251C6">
        <w:rPr>
          <w:rFonts w:ascii="Arial" w:hAnsi="Arial" w:cs="Arial"/>
          <w:color w:val="000000"/>
          <w:sz w:val="24"/>
          <w:szCs w:val="24"/>
        </w:rPr>
        <w:t xml:space="preserve"> сельсовета»</w:t>
      </w:r>
    </w:p>
    <w:p w:rsidR="00306175" w:rsidRPr="00C251C6" w:rsidRDefault="00306175" w:rsidP="00C251C6">
      <w:pPr>
        <w:pStyle w:val="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06175" w:rsidRPr="00C251C6" w:rsidRDefault="006670C2" w:rsidP="00C251C6">
      <w:pPr>
        <w:pStyle w:val="1"/>
        <w:tabs>
          <w:tab w:val="left" w:leader="underscore" w:pos="82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51C6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876AA2" w:rsidRPr="00C251C6">
        <w:rPr>
          <w:rFonts w:ascii="Arial" w:hAnsi="Arial" w:cs="Arial"/>
          <w:color w:val="000000"/>
          <w:sz w:val="24"/>
          <w:szCs w:val="24"/>
        </w:rPr>
        <w:t xml:space="preserve"> Бюджетным кодексом Российской Федерации</w:t>
      </w:r>
      <w:r w:rsidRPr="00C251C6">
        <w:rPr>
          <w:rFonts w:ascii="Arial" w:hAnsi="Arial" w:cs="Arial"/>
          <w:color w:val="000000"/>
          <w:sz w:val="24"/>
          <w:szCs w:val="24"/>
        </w:rPr>
        <w:t xml:space="preserve">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C251C6">
        <w:rPr>
          <w:rFonts w:ascii="Arial" w:hAnsi="Arial" w:cs="Arial"/>
          <w:color w:val="000000"/>
          <w:sz w:val="24"/>
          <w:szCs w:val="24"/>
        </w:rPr>
        <w:t>Чухломинского</w:t>
      </w:r>
      <w:proofErr w:type="spellEnd"/>
      <w:r w:rsidRPr="00C251C6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C251C6">
        <w:rPr>
          <w:rFonts w:ascii="Arial" w:hAnsi="Arial" w:cs="Arial"/>
          <w:color w:val="000000"/>
          <w:sz w:val="24"/>
          <w:szCs w:val="24"/>
        </w:rPr>
        <w:t>Ирбейского</w:t>
      </w:r>
      <w:proofErr w:type="spellEnd"/>
      <w:r w:rsidRPr="00C251C6">
        <w:rPr>
          <w:rFonts w:ascii="Arial" w:hAnsi="Arial" w:cs="Arial"/>
          <w:color w:val="000000"/>
          <w:sz w:val="24"/>
          <w:szCs w:val="24"/>
        </w:rPr>
        <w:t xml:space="preserve"> района Красноярского края,</w:t>
      </w:r>
      <w:r w:rsidR="00876AA2" w:rsidRPr="00C251C6">
        <w:rPr>
          <w:rFonts w:ascii="Arial" w:hAnsi="Arial" w:cs="Arial"/>
          <w:color w:val="000000"/>
          <w:sz w:val="24"/>
          <w:szCs w:val="24"/>
        </w:rPr>
        <w:t xml:space="preserve"> в целях определения правовых основ, содержания и механизма осуществления бюджетного процесса в сельсовете, установления расходов местного бюджета, муниципальных заимствований и управления муниципальным долгом,</w:t>
      </w:r>
      <w:r w:rsidRPr="00C251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251C6">
        <w:rPr>
          <w:rFonts w:ascii="Arial" w:hAnsi="Arial" w:cs="Arial"/>
          <w:color w:val="000000"/>
          <w:sz w:val="24"/>
          <w:szCs w:val="24"/>
        </w:rPr>
        <w:t>Чухломинский</w:t>
      </w:r>
      <w:proofErr w:type="spellEnd"/>
      <w:r w:rsidRPr="00C251C6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депутатов, </w:t>
      </w:r>
      <w:r w:rsidRPr="00C251C6">
        <w:rPr>
          <w:rFonts w:ascii="Arial" w:hAnsi="Arial" w:cs="Arial"/>
          <w:sz w:val="24"/>
          <w:szCs w:val="24"/>
        </w:rPr>
        <w:t>РЕШИЛ:</w:t>
      </w:r>
      <w:proofErr w:type="gramEnd"/>
    </w:p>
    <w:p w:rsidR="00306175" w:rsidRPr="00C251C6" w:rsidRDefault="00C251C6" w:rsidP="00C251C6">
      <w:pPr>
        <w:tabs>
          <w:tab w:val="left" w:pos="994"/>
          <w:tab w:val="left" w:pos="541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70C2" w:rsidRPr="00C251C6">
        <w:rPr>
          <w:rFonts w:ascii="Arial" w:hAnsi="Arial" w:cs="Arial"/>
          <w:sz w:val="24"/>
          <w:szCs w:val="24"/>
        </w:rPr>
        <w:t>В</w:t>
      </w:r>
      <w:r w:rsidR="00876AA2" w:rsidRPr="00C251C6">
        <w:rPr>
          <w:rFonts w:ascii="Arial" w:hAnsi="Arial" w:cs="Arial"/>
          <w:sz w:val="24"/>
          <w:szCs w:val="24"/>
        </w:rPr>
        <w:t>нести дополнения в ст.8 П</w:t>
      </w:r>
      <w:r w:rsidR="006670C2" w:rsidRPr="00C251C6">
        <w:rPr>
          <w:rFonts w:ascii="Arial" w:hAnsi="Arial" w:cs="Arial"/>
          <w:sz w:val="24"/>
          <w:szCs w:val="24"/>
        </w:rPr>
        <w:t>оложени</w:t>
      </w:r>
      <w:r w:rsidR="00876AA2" w:rsidRPr="00C251C6">
        <w:rPr>
          <w:rFonts w:ascii="Arial" w:hAnsi="Arial" w:cs="Arial"/>
          <w:sz w:val="24"/>
          <w:szCs w:val="24"/>
        </w:rPr>
        <w:t>я</w:t>
      </w:r>
      <w:r w:rsidR="006670C2" w:rsidRPr="00C251C6">
        <w:rPr>
          <w:rFonts w:ascii="Arial" w:hAnsi="Arial" w:cs="Arial"/>
          <w:sz w:val="24"/>
          <w:szCs w:val="24"/>
        </w:rPr>
        <w:t xml:space="preserve"> о бюджетном процессе в администрации </w:t>
      </w:r>
      <w:proofErr w:type="spellStart"/>
      <w:r w:rsidR="006670C2" w:rsidRPr="00C251C6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6670C2" w:rsidRPr="00C251C6">
        <w:rPr>
          <w:rFonts w:ascii="Arial" w:hAnsi="Arial" w:cs="Arial"/>
          <w:sz w:val="24"/>
          <w:szCs w:val="24"/>
        </w:rPr>
        <w:t xml:space="preserve"> сельсовета следующ</w:t>
      </w:r>
      <w:r w:rsidR="00876AA2" w:rsidRPr="00C251C6">
        <w:rPr>
          <w:rFonts w:ascii="Arial" w:hAnsi="Arial" w:cs="Arial"/>
          <w:sz w:val="24"/>
          <w:szCs w:val="24"/>
        </w:rPr>
        <w:t>его</w:t>
      </w:r>
      <w:r w:rsidR="006670C2" w:rsidRPr="00C251C6">
        <w:rPr>
          <w:rFonts w:ascii="Arial" w:hAnsi="Arial" w:cs="Arial"/>
          <w:sz w:val="24"/>
          <w:szCs w:val="24"/>
        </w:rPr>
        <w:t xml:space="preserve"> </w:t>
      </w:r>
      <w:r w:rsidR="00876AA2" w:rsidRPr="00C251C6">
        <w:rPr>
          <w:rFonts w:ascii="Arial" w:hAnsi="Arial" w:cs="Arial"/>
          <w:sz w:val="24"/>
          <w:szCs w:val="24"/>
        </w:rPr>
        <w:t>содержания</w:t>
      </w:r>
      <w:r w:rsidR="006670C2" w:rsidRPr="00C251C6">
        <w:rPr>
          <w:rFonts w:ascii="Arial" w:hAnsi="Arial" w:cs="Arial"/>
          <w:sz w:val="24"/>
          <w:szCs w:val="24"/>
        </w:rPr>
        <w:t xml:space="preserve">: </w:t>
      </w:r>
    </w:p>
    <w:p w:rsidR="00306175" w:rsidRPr="00C251C6" w:rsidRDefault="006670C2" w:rsidP="00C251C6">
      <w:pPr>
        <w:pStyle w:val="20"/>
        <w:tabs>
          <w:tab w:val="left" w:pos="118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bookmark4"/>
      <w:bookmarkEnd w:id="0"/>
      <w:r w:rsidRPr="00C251C6">
        <w:rPr>
          <w:rFonts w:ascii="Arial" w:hAnsi="Arial" w:cs="Arial"/>
          <w:i w:val="0"/>
          <w:iCs w:val="0"/>
          <w:sz w:val="24"/>
          <w:szCs w:val="24"/>
        </w:rPr>
        <w:t xml:space="preserve">1.1. </w:t>
      </w:r>
      <w:r w:rsidR="00876AA2" w:rsidRPr="00C251C6">
        <w:rPr>
          <w:rFonts w:ascii="Arial" w:hAnsi="Arial" w:cs="Arial"/>
          <w:i w:val="0"/>
          <w:iCs w:val="0"/>
          <w:sz w:val="24"/>
          <w:szCs w:val="24"/>
        </w:rPr>
        <w:t>Действие п.1 ст.8 в части требования к размеру резервного фонда местной администрации приостановить до 01.01.2023г.</w:t>
      </w:r>
    </w:p>
    <w:p w:rsidR="00306175" w:rsidRPr="00C251C6" w:rsidRDefault="006670C2" w:rsidP="00C251C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8"/>
      <w:bookmarkEnd w:id="1"/>
      <w:r w:rsidRPr="00C251C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251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51C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306175" w:rsidRPr="00C251C6" w:rsidRDefault="006670C2" w:rsidP="00C251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1C6">
        <w:rPr>
          <w:rFonts w:ascii="Arial" w:hAnsi="Arial" w:cs="Arial"/>
          <w:sz w:val="24"/>
          <w:szCs w:val="24"/>
        </w:rPr>
        <w:t>3. Настоящее решение вступает в силу в день, следующий за днем его официального опубликования в печатном издании «</w:t>
      </w:r>
      <w:proofErr w:type="spellStart"/>
      <w:r w:rsidRPr="00C251C6">
        <w:rPr>
          <w:rFonts w:ascii="Arial" w:hAnsi="Arial" w:cs="Arial"/>
          <w:sz w:val="24"/>
          <w:szCs w:val="24"/>
        </w:rPr>
        <w:t>Чухломинский</w:t>
      </w:r>
      <w:proofErr w:type="spellEnd"/>
      <w:r w:rsidRPr="00C251C6">
        <w:rPr>
          <w:rFonts w:ascii="Arial" w:hAnsi="Arial" w:cs="Arial"/>
          <w:sz w:val="24"/>
          <w:szCs w:val="24"/>
        </w:rPr>
        <w:t xml:space="preserve"> вестник».</w:t>
      </w:r>
    </w:p>
    <w:p w:rsidR="00306175" w:rsidRPr="00C251C6" w:rsidRDefault="00306175" w:rsidP="00C251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6175" w:rsidRPr="00C251C6" w:rsidRDefault="00306175" w:rsidP="00C251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6175" w:rsidRPr="00C251C6" w:rsidRDefault="00306175" w:rsidP="00C251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6175" w:rsidRPr="00C251C6" w:rsidRDefault="006670C2" w:rsidP="00C251C6">
      <w:pPr>
        <w:jc w:val="center"/>
        <w:rPr>
          <w:rFonts w:ascii="Arial" w:hAnsi="Arial" w:cs="Arial"/>
          <w:sz w:val="24"/>
          <w:szCs w:val="24"/>
        </w:rPr>
      </w:pPr>
      <w:r w:rsidRPr="00C251C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251C6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C251C6">
        <w:rPr>
          <w:rFonts w:ascii="Arial" w:hAnsi="Arial" w:cs="Arial"/>
          <w:sz w:val="24"/>
          <w:szCs w:val="24"/>
        </w:rPr>
        <w:t xml:space="preserve"> сельсовета                                              О.А. Худоногова</w:t>
      </w:r>
    </w:p>
    <w:p w:rsidR="00306175" w:rsidRPr="00C251C6" w:rsidRDefault="00306175">
      <w:pPr>
        <w:rPr>
          <w:rFonts w:ascii="Arial" w:hAnsi="Arial" w:cs="Arial"/>
          <w:sz w:val="24"/>
          <w:szCs w:val="24"/>
        </w:rPr>
      </w:pPr>
    </w:p>
    <w:p w:rsidR="00306175" w:rsidRPr="00C251C6" w:rsidRDefault="00306175">
      <w:pPr>
        <w:rPr>
          <w:rFonts w:ascii="Arial" w:hAnsi="Arial" w:cs="Arial"/>
          <w:sz w:val="24"/>
          <w:szCs w:val="24"/>
        </w:rPr>
      </w:pPr>
    </w:p>
    <w:p w:rsidR="00306175" w:rsidRPr="00C251C6" w:rsidRDefault="00306175">
      <w:pPr>
        <w:rPr>
          <w:rFonts w:ascii="Arial" w:hAnsi="Arial" w:cs="Arial"/>
          <w:sz w:val="24"/>
          <w:szCs w:val="24"/>
        </w:rPr>
      </w:pPr>
    </w:p>
    <w:p w:rsidR="00306175" w:rsidRPr="00C251C6" w:rsidRDefault="00306175">
      <w:pPr>
        <w:rPr>
          <w:rFonts w:ascii="Arial" w:hAnsi="Arial" w:cs="Arial"/>
          <w:sz w:val="24"/>
          <w:szCs w:val="24"/>
        </w:rPr>
      </w:pPr>
    </w:p>
    <w:sectPr w:rsidR="00306175" w:rsidRPr="00C251C6" w:rsidSect="0030617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302"/>
    <w:multiLevelType w:val="multilevel"/>
    <w:tmpl w:val="D35632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6073B6"/>
    <w:multiLevelType w:val="multilevel"/>
    <w:tmpl w:val="B510B4C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6175"/>
    <w:rsid w:val="000849F7"/>
    <w:rsid w:val="00174CC8"/>
    <w:rsid w:val="002F3A4A"/>
    <w:rsid w:val="00306175"/>
    <w:rsid w:val="00402B4B"/>
    <w:rsid w:val="005E2ACE"/>
    <w:rsid w:val="006670C2"/>
    <w:rsid w:val="007A0EEC"/>
    <w:rsid w:val="00876AA2"/>
    <w:rsid w:val="00A31E2C"/>
    <w:rsid w:val="00A555CE"/>
    <w:rsid w:val="00AF3AD9"/>
    <w:rsid w:val="00BA1161"/>
    <w:rsid w:val="00BF6748"/>
    <w:rsid w:val="00C2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561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_"/>
    <w:basedOn w:val="a0"/>
    <w:link w:val="1"/>
    <w:qFormat/>
    <w:rsid w:val="007561C2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qFormat/>
    <w:rsid w:val="007561C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f">
    <w:name w:val="f"/>
    <w:basedOn w:val="a0"/>
    <w:qFormat/>
    <w:rsid w:val="00B64BB4"/>
  </w:style>
  <w:style w:type="character" w:customStyle="1" w:styleId="a5">
    <w:name w:val="Выделение жирным"/>
    <w:basedOn w:val="a0"/>
    <w:qFormat/>
    <w:rsid w:val="00306175"/>
    <w:rPr>
      <w:b/>
      <w:bCs/>
    </w:rPr>
  </w:style>
  <w:style w:type="paragraph" w:customStyle="1" w:styleId="a6">
    <w:name w:val="Заголовок"/>
    <w:basedOn w:val="a"/>
    <w:next w:val="a7"/>
    <w:qFormat/>
    <w:rsid w:val="00306175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rsid w:val="00306175"/>
    <w:pPr>
      <w:spacing w:after="140" w:line="276" w:lineRule="auto"/>
    </w:pPr>
  </w:style>
  <w:style w:type="paragraph" w:styleId="a8">
    <w:name w:val="List"/>
    <w:basedOn w:val="a7"/>
    <w:rsid w:val="00306175"/>
    <w:rPr>
      <w:rFonts w:cs="Arial"/>
    </w:rPr>
  </w:style>
  <w:style w:type="paragraph" w:customStyle="1" w:styleId="Caption">
    <w:name w:val="Caption"/>
    <w:basedOn w:val="a"/>
    <w:qFormat/>
    <w:rsid w:val="003061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306175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7561C2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4"/>
    <w:qFormat/>
    <w:rsid w:val="007561C2"/>
    <w:pPr>
      <w:widowControl w:val="0"/>
      <w:spacing w:line="256" w:lineRule="auto"/>
      <w:ind w:firstLine="400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qFormat/>
    <w:rsid w:val="007561C2"/>
    <w:pPr>
      <w:widowControl w:val="0"/>
      <w:spacing w:line="264" w:lineRule="auto"/>
      <w:ind w:firstLine="660"/>
    </w:pPr>
    <w:rPr>
      <w:i/>
      <w:iCs/>
      <w:sz w:val="20"/>
      <w:lang w:eastAsia="en-US"/>
    </w:rPr>
  </w:style>
  <w:style w:type="paragraph" w:customStyle="1" w:styleId="ConsNormal">
    <w:name w:val="ConsNormal"/>
    <w:qFormat/>
    <w:rsid w:val="00A74693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List Paragraph"/>
    <w:basedOn w:val="a"/>
    <w:uiPriority w:val="34"/>
    <w:qFormat/>
    <w:rsid w:val="009F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13</cp:revision>
  <cp:lastPrinted>2022-05-05T02:01:00Z</cp:lastPrinted>
  <dcterms:created xsi:type="dcterms:W3CDTF">2022-02-15T08:36:00Z</dcterms:created>
  <dcterms:modified xsi:type="dcterms:W3CDTF">2022-05-11T08:40:00Z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